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48950" w14:textId="7BDBEFC3" w:rsidR="002C75E2" w:rsidRDefault="00306902" w:rsidP="00FB3E7D">
      <w:pPr>
        <w:spacing w:after="0" w:line="240" w:lineRule="auto"/>
        <w:rPr>
          <w:sz w:val="22"/>
          <w:szCs w:val="22"/>
        </w:rPr>
      </w:pPr>
      <w:bookmarkStart w:id="0" w:name="_Hlk219314614"/>
      <w:r>
        <w:rPr>
          <w:noProof/>
        </w:rPr>
        <w:drawing>
          <wp:inline distT="0" distB="0" distL="0" distR="0" wp14:anchorId="1C980DCC" wp14:editId="25F0F6D6">
            <wp:extent cx="9555480" cy="1385569"/>
            <wp:effectExtent l="0" t="0" r="0" b="5715"/>
            <wp:docPr id="635075956" name="Picture 1">
              <a:extLst xmlns:a="http://schemas.openxmlformats.org/drawingml/2006/main">
                <a:ext uri="{FF2B5EF4-FFF2-40B4-BE49-F238E27FC236}">
                  <a16:creationId xmlns:a16="http://schemas.microsoft.com/office/drawing/2014/main" id="{74DFD11F-9F2F-4849-B978-0243B221432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075956" name="Picture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9611505" cy="1393693"/>
                    </a:xfrm>
                    <a:prstGeom prst="rect">
                      <a:avLst/>
                    </a:prstGeom>
                    <a:noFill/>
                    <a:ln>
                      <a:noFill/>
                    </a:ln>
                  </pic:spPr>
                </pic:pic>
              </a:graphicData>
            </a:graphic>
          </wp:inline>
        </w:drawing>
      </w:r>
    </w:p>
    <w:p w14:paraId="73D48AF7" w14:textId="77777777" w:rsidR="004F207C" w:rsidRDefault="004F207C" w:rsidP="00FB3E7D">
      <w:pPr>
        <w:spacing w:after="0" w:line="240" w:lineRule="auto"/>
        <w:rPr>
          <w:sz w:val="22"/>
          <w:szCs w:val="22"/>
        </w:rPr>
      </w:pPr>
    </w:p>
    <w:p w14:paraId="3BE41BD1" w14:textId="6A3816B4" w:rsidR="005C7B34" w:rsidRPr="004F207C" w:rsidRDefault="0082241A" w:rsidP="00FB3E7D">
      <w:pPr>
        <w:spacing w:after="0" w:line="240" w:lineRule="auto"/>
        <w:rPr>
          <w:sz w:val="20"/>
          <w:szCs w:val="20"/>
        </w:rPr>
      </w:pPr>
      <w:r>
        <w:rPr>
          <w:sz w:val="20"/>
        </w:rPr>
        <w:t>Une fois que vous avez cerné, évalué et hiérarchisé les risques propres à votre e</w:t>
      </w:r>
      <w:r w:rsidR="00E12C89">
        <w:rPr>
          <w:sz w:val="20"/>
        </w:rPr>
        <w:t>ntreprise</w:t>
      </w:r>
      <w:r>
        <w:rPr>
          <w:sz w:val="20"/>
        </w:rPr>
        <w:t xml:space="preserve">, vous pouvez utiliser un tableau comme l’exemple ci-dessous pour créer votre </w:t>
      </w:r>
      <w:r>
        <w:rPr>
          <w:b/>
          <w:sz w:val="20"/>
        </w:rPr>
        <w:t>plan d’action pour la gestion d</w:t>
      </w:r>
      <w:r w:rsidR="006E6210">
        <w:rPr>
          <w:b/>
          <w:sz w:val="20"/>
        </w:rPr>
        <w:t>es</w:t>
      </w:r>
      <w:r>
        <w:rPr>
          <w:b/>
          <w:sz w:val="20"/>
        </w:rPr>
        <w:t xml:space="preserve"> risque</w:t>
      </w:r>
      <w:r w:rsidR="006E6210">
        <w:rPr>
          <w:b/>
          <w:sz w:val="20"/>
        </w:rPr>
        <w:t>s</w:t>
      </w:r>
      <w:r>
        <w:rPr>
          <w:sz w:val="20"/>
        </w:rPr>
        <w:t xml:space="preserve">. Répertoriez les risques par type et par priorité, déterminez votre stratégie de gestion </w:t>
      </w:r>
      <w:r w:rsidR="00EA342D">
        <w:rPr>
          <w:sz w:val="20"/>
        </w:rPr>
        <w:t>des risques</w:t>
      </w:r>
      <w:r>
        <w:rPr>
          <w:sz w:val="20"/>
        </w:rPr>
        <w:t xml:space="preserve"> et consignez une ou plusieurs mesures à prendre pour gérer chaque risque, y compris les personnes responsables et les délais d’exécution. Vous pouvez revoir régulièrement ce plan d’action simple pour suivre vos progrès en matière de gestion </w:t>
      </w:r>
      <w:r w:rsidR="00EA342D">
        <w:rPr>
          <w:sz w:val="20"/>
        </w:rPr>
        <w:t>des risques</w:t>
      </w:r>
      <w:r>
        <w:rPr>
          <w:sz w:val="20"/>
        </w:rPr>
        <w:t xml:space="preserve"> </w:t>
      </w:r>
      <w:r w:rsidR="00D7481C">
        <w:rPr>
          <w:sz w:val="20"/>
        </w:rPr>
        <w:t>et p</w:t>
      </w:r>
      <w:r>
        <w:rPr>
          <w:sz w:val="20"/>
        </w:rPr>
        <w:t xml:space="preserve">our obtenir une aide plus approfondie afin de cerner, d’évaluer et de hiérarchiser vos risques, consultez le </w:t>
      </w:r>
      <w:r w:rsidR="001F1D7C">
        <w:rPr>
          <w:b/>
          <w:sz w:val="20"/>
        </w:rPr>
        <w:t xml:space="preserve">Feuille de calcul </w:t>
      </w:r>
      <w:r>
        <w:rPr>
          <w:b/>
          <w:sz w:val="20"/>
        </w:rPr>
        <w:t xml:space="preserve">d’évaluation </w:t>
      </w:r>
      <w:r w:rsidR="00EA342D">
        <w:rPr>
          <w:b/>
          <w:sz w:val="20"/>
        </w:rPr>
        <w:t>des risques</w:t>
      </w:r>
      <w:r w:rsidR="00D7481C">
        <w:rPr>
          <w:b/>
          <w:sz w:val="20"/>
        </w:rPr>
        <w:t xml:space="preserve"> </w:t>
      </w:r>
      <w:r w:rsidR="00D7481C">
        <w:rPr>
          <w:sz w:val="20"/>
        </w:rPr>
        <w:t xml:space="preserve">inclus dans la </w:t>
      </w:r>
      <w:hyperlink r:id="rId11" w:history="1">
        <w:r w:rsidR="00D7481C" w:rsidRPr="00900F55">
          <w:rPr>
            <w:rStyle w:val="Hyperlink"/>
            <w:b/>
            <w:sz w:val="20"/>
          </w:rPr>
          <w:t xml:space="preserve">Trousse de gestion </w:t>
        </w:r>
        <w:r w:rsidR="00EA342D">
          <w:rPr>
            <w:rStyle w:val="Hyperlink"/>
            <w:b/>
            <w:sz w:val="20"/>
          </w:rPr>
          <w:t>des risques</w:t>
        </w:r>
      </w:hyperlink>
      <w:r>
        <w:rPr>
          <w:sz w:val="20"/>
        </w:rPr>
        <w:t xml:space="preserve">. </w:t>
      </w:r>
      <w:bookmarkEnd w:id="0"/>
    </w:p>
    <w:p w14:paraId="390C04F5" w14:textId="77777777" w:rsidR="0068643E" w:rsidRDefault="0068643E" w:rsidP="00E53313">
      <w:pPr>
        <w:spacing w:after="0"/>
        <w:rPr>
          <w:sz w:val="10"/>
          <w:szCs w:val="10"/>
        </w:rPr>
      </w:pPr>
    </w:p>
    <w:p w14:paraId="1D26F14A" w14:textId="77777777" w:rsidR="0068643E" w:rsidRPr="000A27E1" w:rsidRDefault="0068643E" w:rsidP="00E53313">
      <w:pPr>
        <w:spacing w:after="0"/>
        <w:rPr>
          <w:sz w:val="10"/>
          <w:szCs w:val="10"/>
        </w:rPr>
      </w:pPr>
    </w:p>
    <w:tbl>
      <w:tblPr>
        <w:tblStyle w:val="TableGrid"/>
        <w:tblW w:w="14457" w:type="dxa"/>
        <w:tblLook w:val="04A0" w:firstRow="1" w:lastRow="0" w:firstColumn="1" w:lastColumn="0" w:noHBand="0" w:noVBand="1"/>
      </w:tblPr>
      <w:tblGrid>
        <w:gridCol w:w="2380"/>
        <w:gridCol w:w="1843"/>
        <w:gridCol w:w="2101"/>
        <w:gridCol w:w="2521"/>
        <w:gridCol w:w="1708"/>
        <w:gridCol w:w="1875"/>
        <w:gridCol w:w="2029"/>
      </w:tblGrid>
      <w:tr w:rsidR="00726905" w:rsidRPr="0009631B" w14:paraId="6F68DD00" w14:textId="77777777" w:rsidTr="003022E9">
        <w:trPr>
          <w:trHeight w:val="406"/>
        </w:trPr>
        <w:tc>
          <w:tcPr>
            <w:tcW w:w="14457" w:type="dxa"/>
            <w:gridSpan w:val="7"/>
            <w:tcBorders>
              <w:top w:val="single" w:sz="24" w:space="0" w:color="auto"/>
              <w:left w:val="single" w:sz="24" w:space="0" w:color="auto"/>
              <w:bottom w:val="single" w:sz="4" w:space="0" w:color="auto"/>
              <w:right w:val="single" w:sz="24" w:space="0" w:color="auto"/>
            </w:tcBorders>
            <w:vAlign w:val="center"/>
          </w:tcPr>
          <w:p w14:paraId="7A0365E4" w14:textId="65BBE72B" w:rsidR="00726905" w:rsidRPr="0009631B" w:rsidRDefault="00726905" w:rsidP="009414D8">
            <w:pPr>
              <w:rPr>
                <w:sz w:val="20"/>
                <w:szCs w:val="20"/>
              </w:rPr>
            </w:pPr>
            <w:r>
              <w:rPr>
                <w:b/>
                <w:color w:val="002060"/>
                <w:sz w:val="20"/>
              </w:rPr>
              <w:t xml:space="preserve">Nom de l’exploitation agricole : </w:t>
            </w:r>
            <w:r w:rsidR="00CA675E" w:rsidRPr="00CA675E">
              <w:rPr>
                <w:bCs/>
                <w:color w:val="002060"/>
                <w:sz w:val="20"/>
              </w:rPr>
              <w:t>Champs ensoleillés</w:t>
            </w:r>
            <w:r>
              <w:rPr>
                <w:color w:val="002060"/>
                <w:sz w:val="20"/>
              </w:rPr>
              <w:tab/>
              <w:t xml:space="preserve">                              </w:t>
            </w:r>
            <w:r>
              <w:rPr>
                <w:b/>
                <w:color w:val="002060"/>
                <w:sz w:val="20"/>
              </w:rPr>
              <w:t xml:space="preserve">Date : </w:t>
            </w:r>
            <w:r>
              <w:rPr>
                <w:color w:val="002060"/>
                <w:sz w:val="20"/>
              </w:rPr>
              <w:t xml:space="preserve">30 juin 2026 </w:t>
            </w:r>
            <w:r>
              <w:rPr>
                <w:color w:val="002060"/>
                <w:sz w:val="20"/>
              </w:rPr>
              <w:tab/>
            </w:r>
            <w:r>
              <w:rPr>
                <w:color w:val="002060"/>
                <w:sz w:val="20"/>
              </w:rPr>
              <w:tab/>
              <w:t xml:space="preserve">                          </w:t>
            </w:r>
            <w:r w:rsidR="00DE4906">
              <w:rPr>
                <w:color w:val="002060"/>
                <w:sz w:val="20"/>
              </w:rPr>
              <w:t xml:space="preserve">      </w:t>
            </w:r>
            <w:r>
              <w:rPr>
                <w:b/>
                <w:color w:val="002060"/>
                <w:sz w:val="20"/>
              </w:rPr>
              <w:t xml:space="preserve">Rempli par : </w:t>
            </w:r>
            <w:r w:rsidR="00DE4906" w:rsidRPr="00DE4906">
              <w:rPr>
                <w:bCs/>
                <w:color w:val="002060"/>
                <w:sz w:val="20"/>
              </w:rPr>
              <w:t>Jean, Jeanne, Jacques et Jacqueline</w:t>
            </w:r>
          </w:p>
        </w:tc>
      </w:tr>
      <w:tr w:rsidR="006565C3" w:rsidRPr="006565C3" w14:paraId="55C55A33" w14:textId="77777777" w:rsidTr="00000F08">
        <w:trPr>
          <w:trHeight w:val="1541"/>
        </w:trPr>
        <w:tc>
          <w:tcPr>
            <w:tcW w:w="2380" w:type="dxa"/>
            <w:tcBorders>
              <w:top w:val="single" w:sz="24" w:space="0" w:color="auto"/>
              <w:left w:val="single" w:sz="24" w:space="0" w:color="auto"/>
              <w:bottom w:val="single" w:sz="24" w:space="0" w:color="000000"/>
              <w:right w:val="single" w:sz="24" w:space="0" w:color="auto"/>
            </w:tcBorders>
            <w:vAlign w:val="center"/>
          </w:tcPr>
          <w:p w14:paraId="24F34EE6" w14:textId="77777777" w:rsidR="00D16F33" w:rsidRPr="006565C3" w:rsidRDefault="00D16F33" w:rsidP="005B2658">
            <w:pPr>
              <w:jc w:val="center"/>
              <w:rPr>
                <w:b/>
                <w:bCs/>
                <w:color w:val="002060"/>
                <w:sz w:val="20"/>
                <w:szCs w:val="20"/>
              </w:rPr>
            </w:pPr>
            <w:r>
              <w:rPr>
                <w:b/>
                <w:color w:val="002060"/>
                <w:sz w:val="20"/>
              </w:rPr>
              <w:t>Type de risque :</w:t>
            </w:r>
          </w:p>
          <w:p w14:paraId="252697D0" w14:textId="77777777" w:rsidR="00D16F33" w:rsidRPr="006565C3" w:rsidRDefault="00D16F33" w:rsidP="005B2658">
            <w:pPr>
              <w:jc w:val="center"/>
              <w:rPr>
                <w:i/>
                <w:iCs/>
                <w:color w:val="002060"/>
                <w:sz w:val="20"/>
                <w:szCs w:val="20"/>
              </w:rPr>
            </w:pPr>
            <w:r>
              <w:rPr>
                <w:i/>
                <w:color w:val="002060"/>
                <w:sz w:val="20"/>
              </w:rPr>
              <w:t>Personnes, Finances, Marchés, Stratégie d’affaires, Environnement d’affaires et Production</w:t>
            </w:r>
          </w:p>
        </w:tc>
        <w:tc>
          <w:tcPr>
            <w:tcW w:w="1843" w:type="dxa"/>
            <w:tcBorders>
              <w:top w:val="single" w:sz="24" w:space="0" w:color="auto"/>
              <w:left w:val="single" w:sz="24" w:space="0" w:color="auto"/>
              <w:bottom w:val="single" w:sz="24" w:space="0" w:color="000000"/>
              <w:right w:val="single" w:sz="24" w:space="0" w:color="auto"/>
            </w:tcBorders>
            <w:vAlign w:val="center"/>
          </w:tcPr>
          <w:p w14:paraId="549ABA43" w14:textId="77777777" w:rsidR="00D16F33" w:rsidRPr="006565C3" w:rsidRDefault="005B2174" w:rsidP="00DC334A">
            <w:pPr>
              <w:jc w:val="center"/>
              <w:rPr>
                <w:b/>
                <w:bCs/>
                <w:color w:val="002060"/>
                <w:sz w:val="20"/>
                <w:szCs w:val="20"/>
              </w:rPr>
            </w:pPr>
            <w:r>
              <w:rPr>
                <w:b/>
                <w:color w:val="002060"/>
                <w:sz w:val="20"/>
              </w:rPr>
              <w:t>Risque particulier</w:t>
            </w:r>
          </w:p>
        </w:tc>
        <w:tc>
          <w:tcPr>
            <w:tcW w:w="2101" w:type="dxa"/>
            <w:tcBorders>
              <w:top w:val="single" w:sz="24" w:space="0" w:color="auto"/>
              <w:left w:val="single" w:sz="24" w:space="0" w:color="auto"/>
              <w:bottom w:val="single" w:sz="24" w:space="0" w:color="000000"/>
              <w:right w:val="single" w:sz="24" w:space="0" w:color="auto"/>
            </w:tcBorders>
            <w:vAlign w:val="center"/>
          </w:tcPr>
          <w:p w14:paraId="4EE882EB" w14:textId="77777777" w:rsidR="00D16F33" w:rsidRPr="006565C3" w:rsidRDefault="00D16F33" w:rsidP="00DC334A">
            <w:pPr>
              <w:jc w:val="center"/>
              <w:rPr>
                <w:b/>
                <w:bCs/>
                <w:color w:val="002060"/>
                <w:sz w:val="20"/>
                <w:szCs w:val="20"/>
              </w:rPr>
            </w:pPr>
            <w:r>
              <w:rPr>
                <w:b/>
                <w:color w:val="002060"/>
                <w:sz w:val="20"/>
              </w:rPr>
              <w:t>Stratégie de gestion du risque</w:t>
            </w:r>
          </w:p>
          <w:p w14:paraId="48F33E66" w14:textId="77777777" w:rsidR="00D16F33" w:rsidRPr="006565C3" w:rsidRDefault="00D16F33" w:rsidP="00DC334A">
            <w:pPr>
              <w:jc w:val="center"/>
              <w:rPr>
                <w:i/>
                <w:iCs/>
                <w:color w:val="002060"/>
                <w:sz w:val="20"/>
                <w:szCs w:val="20"/>
              </w:rPr>
            </w:pPr>
            <w:r>
              <w:rPr>
                <w:i/>
                <w:color w:val="002060"/>
                <w:sz w:val="20"/>
              </w:rPr>
              <w:t>Éviter</w:t>
            </w:r>
          </w:p>
          <w:p w14:paraId="36AD9E68" w14:textId="77777777" w:rsidR="00D16F33" w:rsidRPr="006565C3" w:rsidRDefault="00D16F33" w:rsidP="00DC334A">
            <w:pPr>
              <w:jc w:val="center"/>
              <w:rPr>
                <w:i/>
                <w:iCs/>
                <w:color w:val="002060"/>
                <w:sz w:val="20"/>
                <w:szCs w:val="20"/>
              </w:rPr>
            </w:pPr>
            <w:r>
              <w:rPr>
                <w:i/>
                <w:color w:val="002060"/>
                <w:sz w:val="20"/>
              </w:rPr>
              <w:t>Réduire</w:t>
            </w:r>
          </w:p>
          <w:p w14:paraId="3DA2BCF8" w14:textId="77777777" w:rsidR="00D16F33" w:rsidRPr="006565C3" w:rsidRDefault="00D16F33" w:rsidP="00DC334A">
            <w:pPr>
              <w:jc w:val="center"/>
              <w:rPr>
                <w:i/>
                <w:iCs/>
                <w:color w:val="002060"/>
                <w:sz w:val="20"/>
                <w:szCs w:val="20"/>
              </w:rPr>
            </w:pPr>
            <w:r>
              <w:rPr>
                <w:i/>
                <w:color w:val="002060"/>
                <w:sz w:val="20"/>
              </w:rPr>
              <w:t>Transférer</w:t>
            </w:r>
          </w:p>
          <w:p w14:paraId="273850FC" w14:textId="77777777" w:rsidR="00D16F33" w:rsidRPr="006565C3" w:rsidRDefault="00D16F33" w:rsidP="00DC334A">
            <w:pPr>
              <w:jc w:val="center"/>
              <w:rPr>
                <w:b/>
                <w:bCs/>
                <w:color w:val="002060"/>
                <w:sz w:val="20"/>
                <w:szCs w:val="20"/>
              </w:rPr>
            </w:pPr>
            <w:r>
              <w:rPr>
                <w:i/>
                <w:color w:val="002060"/>
                <w:sz w:val="20"/>
              </w:rPr>
              <w:t>Accepter</w:t>
            </w:r>
          </w:p>
        </w:tc>
        <w:tc>
          <w:tcPr>
            <w:tcW w:w="2521" w:type="dxa"/>
            <w:tcBorders>
              <w:top w:val="single" w:sz="24" w:space="0" w:color="auto"/>
              <w:left w:val="single" w:sz="24" w:space="0" w:color="auto"/>
              <w:bottom w:val="single" w:sz="24" w:space="0" w:color="000000"/>
              <w:right w:val="single" w:sz="24" w:space="0" w:color="auto"/>
            </w:tcBorders>
            <w:vAlign w:val="center"/>
          </w:tcPr>
          <w:p w14:paraId="368793B0" w14:textId="4D900946" w:rsidR="00D16F33" w:rsidRPr="006565C3" w:rsidRDefault="00487FDF" w:rsidP="00DC334A">
            <w:pPr>
              <w:jc w:val="center"/>
              <w:rPr>
                <w:b/>
                <w:bCs/>
                <w:color w:val="002060"/>
                <w:sz w:val="20"/>
                <w:szCs w:val="20"/>
              </w:rPr>
            </w:pPr>
            <w:r w:rsidRPr="00487FDF">
              <w:rPr>
                <w:b/>
                <w:color w:val="002060"/>
                <w:sz w:val="20"/>
              </w:rPr>
              <w:t>Pratique de gestion des risques à mettre en œuvre</w:t>
            </w:r>
          </w:p>
        </w:tc>
        <w:tc>
          <w:tcPr>
            <w:tcW w:w="1708" w:type="dxa"/>
            <w:tcBorders>
              <w:top w:val="single" w:sz="24" w:space="0" w:color="auto"/>
              <w:left w:val="single" w:sz="24" w:space="0" w:color="auto"/>
              <w:bottom w:val="single" w:sz="24" w:space="0" w:color="000000"/>
              <w:right w:val="single" w:sz="24" w:space="0" w:color="auto"/>
            </w:tcBorders>
            <w:vAlign w:val="center"/>
          </w:tcPr>
          <w:p w14:paraId="0A398D00" w14:textId="71D1977F" w:rsidR="00D16F33" w:rsidRPr="006565C3" w:rsidRDefault="00D16F33" w:rsidP="00DC334A">
            <w:pPr>
              <w:jc w:val="center"/>
              <w:rPr>
                <w:b/>
                <w:bCs/>
                <w:color w:val="002060"/>
                <w:sz w:val="20"/>
                <w:szCs w:val="20"/>
              </w:rPr>
            </w:pPr>
            <w:r>
              <w:rPr>
                <w:b/>
                <w:color w:val="002060"/>
                <w:sz w:val="20"/>
              </w:rPr>
              <w:t>Personne</w:t>
            </w:r>
            <w:r w:rsidR="00551135">
              <w:rPr>
                <w:b/>
                <w:color w:val="002060"/>
                <w:sz w:val="20"/>
              </w:rPr>
              <w:t>(</w:t>
            </w:r>
            <w:r>
              <w:rPr>
                <w:b/>
                <w:color w:val="002060"/>
                <w:sz w:val="20"/>
              </w:rPr>
              <w:t>s</w:t>
            </w:r>
            <w:r w:rsidR="00551135">
              <w:rPr>
                <w:b/>
                <w:color w:val="002060"/>
                <w:sz w:val="20"/>
              </w:rPr>
              <w:t>)</w:t>
            </w:r>
            <w:r>
              <w:rPr>
                <w:b/>
                <w:color w:val="002060"/>
                <w:sz w:val="20"/>
              </w:rPr>
              <w:t xml:space="preserve"> responsable</w:t>
            </w:r>
            <w:r w:rsidR="00551135">
              <w:rPr>
                <w:b/>
                <w:color w:val="002060"/>
                <w:sz w:val="20"/>
              </w:rPr>
              <w:t>(</w:t>
            </w:r>
            <w:r>
              <w:rPr>
                <w:b/>
                <w:color w:val="002060"/>
                <w:sz w:val="20"/>
              </w:rPr>
              <w:t>s</w:t>
            </w:r>
            <w:r w:rsidR="00551135">
              <w:rPr>
                <w:b/>
                <w:color w:val="002060"/>
                <w:sz w:val="20"/>
              </w:rPr>
              <w:t>)</w:t>
            </w:r>
          </w:p>
        </w:tc>
        <w:tc>
          <w:tcPr>
            <w:tcW w:w="1875" w:type="dxa"/>
            <w:tcBorders>
              <w:top w:val="single" w:sz="24" w:space="0" w:color="auto"/>
              <w:left w:val="single" w:sz="24" w:space="0" w:color="auto"/>
              <w:bottom w:val="single" w:sz="24" w:space="0" w:color="000000"/>
              <w:right w:val="single" w:sz="24" w:space="0" w:color="auto"/>
            </w:tcBorders>
            <w:vAlign w:val="center"/>
          </w:tcPr>
          <w:p w14:paraId="5CE2E61B" w14:textId="767552BD" w:rsidR="00D16F33" w:rsidRPr="006565C3" w:rsidRDefault="00D16F33" w:rsidP="00DC334A">
            <w:pPr>
              <w:jc w:val="center"/>
              <w:rPr>
                <w:b/>
                <w:bCs/>
                <w:color w:val="002060"/>
                <w:sz w:val="20"/>
                <w:szCs w:val="20"/>
              </w:rPr>
            </w:pPr>
            <w:r>
              <w:rPr>
                <w:b/>
                <w:color w:val="002060"/>
                <w:sz w:val="20"/>
              </w:rPr>
              <w:t>Échéance</w:t>
            </w:r>
          </w:p>
        </w:tc>
        <w:tc>
          <w:tcPr>
            <w:tcW w:w="2029" w:type="dxa"/>
            <w:tcBorders>
              <w:top w:val="single" w:sz="24" w:space="0" w:color="auto"/>
              <w:left w:val="single" w:sz="24" w:space="0" w:color="auto"/>
              <w:bottom w:val="single" w:sz="24" w:space="0" w:color="000000"/>
              <w:right w:val="single" w:sz="24" w:space="0" w:color="auto"/>
            </w:tcBorders>
            <w:vAlign w:val="center"/>
          </w:tcPr>
          <w:p w14:paraId="07A280FD" w14:textId="77777777" w:rsidR="00D16F33" w:rsidRPr="006565C3" w:rsidRDefault="00D16F33" w:rsidP="00D16F33">
            <w:pPr>
              <w:jc w:val="center"/>
              <w:rPr>
                <w:b/>
                <w:bCs/>
                <w:color w:val="002060"/>
                <w:sz w:val="20"/>
                <w:szCs w:val="20"/>
              </w:rPr>
            </w:pPr>
            <w:r>
              <w:rPr>
                <w:b/>
                <w:color w:val="002060"/>
                <w:sz w:val="20"/>
              </w:rPr>
              <w:t>Statut :</w:t>
            </w:r>
          </w:p>
          <w:p w14:paraId="003B21F6" w14:textId="675F76C2" w:rsidR="00502A25" w:rsidRPr="006565C3" w:rsidRDefault="0044302C" w:rsidP="00D16F33">
            <w:pPr>
              <w:jc w:val="center"/>
              <w:rPr>
                <w:i/>
                <w:iCs/>
                <w:color w:val="002060"/>
                <w:sz w:val="20"/>
                <w:szCs w:val="20"/>
              </w:rPr>
            </w:pPr>
            <w:r>
              <w:rPr>
                <w:i/>
                <w:color w:val="002060"/>
                <w:sz w:val="20"/>
              </w:rPr>
              <w:t>Termin</w:t>
            </w:r>
            <w:r w:rsidR="00502A25">
              <w:rPr>
                <w:i/>
                <w:color w:val="002060"/>
                <w:sz w:val="20"/>
              </w:rPr>
              <w:t>é</w:t>
            </w:r>
          </w:p>
          <w:p w14:paraId="779288BF" w14:textId="77777777" w:rsidR="00502A25" w:rsidRPr="006565C3" w:rsidRDefault="00502A25" w:rsidP="00D16F33">
            <w:pPr>
              <w:jc w:val="center"/>
              <w:rPr>
                <w:i/>
                <w:iCs/>
                <w:color w:val="002060"/>
                <w:sz w:val="20"/>
                <w:szCs w:val="20"/>
              </w:rPr>
            </w:pPr>
            <w:r>
              <w:rPr>
                <w:i/>
                <w:color w:val="002060"/>
                <w:sz w:val="20"/>
              </w:rPr>
              <w:t>En cours</w:t>
            </w:r>
          </w:p>
          <w:p w14:paraId="4B94F1F0" w14:textId="6DFDBA45" w:rsidR="00502A25" w:rsidRPr="006565C3" w:rsidRDefault="0044302C" w:rsidP="00D16F33">
            <w:pPr>
              <w:jc w:val="center"/>
              <w:rPr>
                <w:i/>
                <w:iCs/>
                <w:color w:val="002060"/>
                <w:sz w:val="20"/>
                <w:szCs w:val="20"/>
              </w:rPr>
            </w:pPr>
            <w:r>
              <w:rPr>
                <w:i/>
                <w:color w:val="002060"/>
                <w:sz w:val="20"/>
              </w:rPr>
              <w:t>Pas</w:t>
            </w:r>
            <w:r w:rsidR="00502A25">
              <w:rPr>
                <w:i/>
                <w:color w:val="002060"/>
                <w:sz w:val="20"/>
              </w:rPr>
              <w:t xml:space="preserve"> commencé</w:t>
            </w:r>
          </w:p>
          <w:p w14:paraId="2C12514A" w14:textId="77777777" w:rsidR="002360AD" w:rsidRPr="006565C3" w:rsidRDefault="002360AD" w:rsidP="00D16F33">
            <w:pPr>
              <w:jc w:val="center"/>
              <w:rPr>
                <w:b/>
                <w:bCs/>
                <w:color w:val="002060"/>
                <w:sz w:val="20"/>
                <w:szCs w:val="20"/>
              </w:rPr>
            </w:pPr>
            <w:r>
              <w:rPr>
                <w:i/>
                <w:color w:val="002060"/>
                <w:sz w:val="20"/>
              </w:rPr>
              <w:t>En continu</w:t>
            </w:r>
          </w:p>
        </w:tc>
      </w:tr>
    </w:tbl>
    <w:p w14:paraId="0F2239F6" w14:textId="77777777" w:rsidR="00F133F3" w:rsidRDefault="00F133F3" w:rsidP="00E53313">
      <w:pPr>
        <w:spacing w:after="0"/>
        <w:rPr>
          <w:sz w:val="15"/>
          <w:szCs w:val="15"/>
        </w:rPr>
      </w:pPr>
    </w:p>
    <w:tbl>
      <w:tblPr>
        <w:tblStyle w:val="TableGrid"/>
        <w:tblW w:w="14470" w:type="dxa"/>
        <w:tblLook w:val="04A0" w:firstRow="1" w:lastRow="0" w:firstColumn="1" w:lastColumn="0" w:noHBand="0" w:noVBand="1"/>
      </w:tblPr>
      <w:tblGrid>
        <w:gridCol w:w="2380"/>
        <w:gridCol w:w="1843"/>
        <w:gridCol w:w="2129"/>
        <w:gridCol w:w="2479"/>
        <w:gridCol w:w="1694"/>
        <w:gridCol w:w="1919"/>
        <w:gridCol w:w="2013"/>
        <w:gridCol w:w="13"/>
      </w:tblGrid>
      <w:tr w:rsidR="00E139A3" w:rsidRPr="0009631B" w14:paraId="04B8DEB0" w14:textId="77777777" w:rsidTr="00086647">
        <w:tc>
          <w:tcPr>
            <w:tcW w:w="14470" w:type="dxa"/>
            <w:gridSpan w:val="8"/>
            <w:tcBorders>
              <w:top w:val="single" w:sz="24" w:space="0" w:color="FF0000"/>
              <w:left w:val="single" w:sz="24" w:space="0" w:color="FF0000"/>
              <w:bottom w:val="single" w:sz="24" w:space="0" w:color="FFC000"/>
              <w:right w:val="single" w:sz="24" w:space="0" w:color="FF0000"/>
            </w:tcBorders>
            <w:shd w:val="clear" w:color="auto" w:fill="FFDAE1"/>
          </w:tcPr>
          <w:p w14:paraId="2F164745" w14:textId="77777777" w:rsidR="00E139A3" w:rsidRPr="0009631B" w:rsidRDefault="00E139A3" w:rsidP="0051653C">
            <w:pPr>
              <w:jc w:val="center"/>
              <w:rPr>
                <w:b/>
                <w:bCs/>
                <w:sz w:val="20"/>
                <w:szCs w:val="20"/>
              </w:rPr>
            </w:pPr>
            <w:r>
              <w:rPr>
                <w:b/>
                <w:sz w:val="20"/>
              </w:rPr>
              <w:t>PRIORITÉ TRÈS ÉLEVÉE</w:t>
            </w:r>
          </w:p>
        </w:tc>
      </w:tr>
      <w:tr w:rsidR="00B65D70" w14:paraId="0E12F899" w14:textId="77777777" w:rsidTr="00127792">
        <w:trPr>
          <w:gridAfter w:val="1"/>
          <w:wAfter w:w="13" w:type="dxa"/>
        </w:trPr>
        <w:tc>
          <w:tcPr>
            <w:tcW w:w="2380" w:type="dxa"/>
            <w:tcBorders>
              <w:top w:val="single" w:sz="24" w:space="0" w:color="FF0000"/>
              <w:left w:val="single" w:sz="24" w:space="0" w:color="000000"/>
              <w:bottom w:val="single" w:sz="4" w:space="0" w:color="000000"/>
              <w:right w:val="single" w:sz="8" w:space="0" w:color="000000"/>
            </w:tcBorders>
            <w:shd w:val="clear" w:color="auto" w:fill="D9D9D9" w:themeFill="background1" w:themeFillShade="D9"/>
          </w:tcPr>
          <w:p w14:paraId="4343B764" w14:textId="77777777" w:rsidR="00E139A3" w:rsidRPr="00B21844" w:rsidRDefault="00B21844" w:rsidP="0051653C">
            <w:pPr>
              <w:rPr>
                <w:b/>
                <w:bCs/>
                <w:sz w:val="20"/>
                <w:szCs w:val="20"/>
              </w:rPr>
            </w:pPr>
            <w:r>
              <w:rPr>
                <w:b/>
                <w:sz w:val="20"/>
              </w:rPr>
              <w:t>Production</w:t>
            </w:r>
          </w:p>
        </w:tc>
        <w:tc>
          <w:tcPr>
            <w:tcW w:w="1843" w:type="dxa"/>
            <w:tcBorders>
              <w:top w:val="single" w:sz="24" w:space="0" w:color="FF0000"/>
              <w:left w:val="single" w:sz="8" w:space="0" w:color="000000"/>
              <w:bottom w:val="single" w:sz="4" w:space="0" w:color="000000"/>
              <w:right w:val="single" w:sz="8" w:space="0" w:color="000000"/>
            </w:tcBorders>
            <w:shd w:val="clear" w:color="auto" w:fill="F2F2F2" w:themeFill="background1" w:themeFillShade="F2"/>
          </w:tcPr>
          <w:p w14:paraId="17DF4CAD" w14:textId="77777777" w:rsidR="00E139A3" w:rsidRPr="00B21844" w:rsidRDefault="00B21844" w:rsidP="0051653C">
            <w:pPr>
              <w:rPr>
                <w:sz w:val="20"/>
                <w:szCs w:val="20"/>
              </w:rPr>
            </w:pPr>
            <w:r>
              <w:rPr>
                <w:b/>
                <w:sz w:val="20"/>
              </w:rPr>
              <w:t>Sécheresse</w:t>
            </w:r>
          </w:p>
        </w:tc>
        <w:tc>
          <w:tcPr>
            <w:tcW w:w="2129" w:type="dxa"/>
            <w:tcBorders>
              <w:top w:val="single" w:sz="24" w:space="0" w:color="FF0000"/>
              <w:left w:val="single" w:sz="8" w:space="0" w:color="000000"/>
              <w:bottom w:val="single" w:sz="4" w:space="0" w:color="000000"/>
              <w:right w:val="single" w:sz="8" w:space="0" w:color="000000"/>
            </w:tcBorders>
            <w:shd w:val="clear" w:color="auto" w:fill="FFFFFF"/>
          </w:tcPr>
          <w:p w14:paraId="6C8D380D" w14:textId="77777777" w:rsidR="00E139A3" w:rsidRPr="00B21844" w:rsidRDefault="00B21844" w:rsidP="0051653C">
            <w:pPr>
              <w:rPr>
                <w:sz w:val="20"/>
                <w:szCs w:val="20"/>
              </w:rPr>
            </w:pPr>
            <w:r>
              <w:rPr>
                <w:sz w:val="20"/>
              </w:rPr>
              <w:t>Transférer le risque</w:t>
            </w:r>
          </w:p>
        </w:tc>
        <w:tc>
          <w:tcPr>
            <w:tcW w:w="2479" w:type="dxa"/>
            <w:tcBorders>
              <w:top w:val="single" w:sz="24" w:space="0" w:color="FF0000"/>
              <w:left w:val="single" w:sz="8" w:space="0" w:color="000000"/>
              <w:bottom w:val="single" w:sz="4" w:space="0" w:color="000000"/>
              <w:right w:val="single" w:sz="8" w:space="0" w:color="000000"/>
            </w:tcBorders>
            <w:shd w:val="clear" w:color="auto" w:fill="FFFFFF"/>
          </w:tcPr>
          <w:p w14:paraId="00AC3533" w14:textId="77777777" w:rsidR="00E139A3" w:rsidRPr="00B21844" w:rsidRDefault="00B21844" w:rsidP="0051653C">
            <w:pPr>
              <w:rPr>
                <w:sz w:val="20"/>
                <w:szCs w:val="20"/>
              </w:rPr>
            </w:pPr>
            <w:r>
              <w:rPr>
                <w:sz w:val="20"/>
              </w:rPr>
              <w:t>Obtenir une assurance-récolte et augmenter la capacité de stockage d’eau</w:t>
            </w:r>
          </w:p>
        </w:tc>
        <w:tc>
          <w:tcPr>
            <w:tcW w:w="1694" w:type="dxa"/>
            <w:tcBorders>
              <w:top w:val="single" w:sz="24" w:space="0" w:color="FF0000"/>
              <w:left w:val="single" w:sz="8" w:space="0" w:color="000000"/>
              <w:bottom w:val="single" w:sz="4" w:space="0" w:color="000000"/>
              <w:right w:val="single" w:sz="8" w:space="0" w:color="000000"/>
            </w:tcBorders>
            <w:shd w:val="clear" w:color="auto" w:fill="FFFFFF"/>
          </w:tcPr>
          <w:p w14:paraId="69819D59" w14:textId="7FBB2013" w:rsidR="00E139A3" w:rsidRPr="00B21844" w:rsidRDefault="00B21844" w:rsidP="0051653C">
            <w:pPr>
              <w:rPr>
                <w:sz w:val="20"/>
                <w:szCs w:val="20"/>
              </w:rPr>
            </w:pPr>
            <w:r>
              <w:rPr>
                <w:sz w:val="20"/>
              </w:rPr>
              <w:t>J</w:t>
            </w:r>
            <w:r w:rsidR="00CA675E">
              <w:rPr>
                <w:sz w:val="20"/>
              </w:rPr>
              <w:t>ean</w:t>
            </w:r>
            <w:r>
              <w:rPr>
                <w:sz w:val="20"/>
              </w:rPr>
              <w:t xml:space="preserve"> et Ja</w:t>
            </w:r>
            <w:r w:rsidR="00CA675E">
              <w:rPr>
                <w:sz w:val="20"/>
              </w:rPr>
              <w:t>c</w:t>
            </w:r>
            <w:r w:rsidR="001347E9">
              <w:rPr>
                <w:sz w:val="20"/>
              </w:rPr>
              <w:t>ques</w:t>
            </w:r>
          </w:p>
        </w:tc>
        <w:tc>
          <w:tcPr>
            <w:tcW w:w="1919" w:type="dxa"/>
            <w:tcBorders>
              <w:top w:val="single" w:sz="24" w:space="0" w:color="FF0000"/>
              <w:left w:val="single" w:sz="8" w:space="0" w:color="000000"/>
              <w:bottom w:val="single" w:sz="4" w:space="0" w:color="000000"/>
              <w:right w:val="single" w:sz="8" w:space="0" w:color="000000"/>
            </w:tcBorders>
            <w:shd w:val="clear" w:color="auto" w:fill="FFFFFF"/>
          </w:tcPr>
          <w:p w14:paraId="2C7E4589" w14:textId="77777777" w:rsidR="00E139A3" w:rsidRPr="00B21844" w:rsidRDefault="00B21844" w:rsidP="0051653C">
            <w:pPr>
              <w:rPr>
                <w:sz w:val="20"/>
                <w:szCs w:val="20"/>
              </w:rPr>
            </w:pPr>
            <w:r>
              <w:rPr>
                <w:sz w:val="20"/>
              </w:rPr>
              <w:t>Février</w:t>
            </w:r>
          </w:p>
        </w:tc>
        <w:tc>
          <w:tcPr>
            <w:tcW w:w="2013" w:type="dxa"/>
            <w:tcBorders>
              <w:top w:val="single" w:sz="24" w:space="0" w:color="FF0000"/>
              <w:left w:val="single" w:sz="8" w:space="0" w:color="000000"/>
              <w:bottom w:val="single" w:sz="4" w:space="0" w:color="000000"/>
              <w:right w:val="single" w:sz="24" w:space="0" w:color="000000" w:themeColor="text1"/>
            </w:tcBorders>
            <w:shd w:val="clear" w:color="auto" w:fill="FFFFFF"/>
          </w:tcPr>
          <w:p w14:paraId="033E74C9" w14:textId="021800B7" w:rsidR="00E139A3" w:rsidRPr="00B21844" w:rsidRDefault="00B96681" w:rsidP="0051653C">
            <w:pPr>
              <w:rPr>
                <w:sz w:val="20"/>
                <w:szCs w:val="20"/>
              </w:rPr>
            </w:pPr>
            <w:r>
              <w:rPr>
                <w:sz w:val="20"/>
              </w:rPr>
              <w:t>Terminé</w:t>
            </w:r>
          </w:p>
        </w:tc>
      </w:tr>
      <w:tr w:rsidR="00B65D70" w14:paraId="25C3E434" w14:textId="77777777" w:rsidTr="00127792">
        <w:trPr>
          <w:gridAfter w:val="1"/>
          <w:wAfter w:w="13" w:type="dxa"/>
        </w:trPr>
        <w:tc>
          <w:tcPr>
            <w:tcW w:w="2380" w:type="dxa"/>
            <w:tcBorders>
              <w:top w:val="single" w:sz="4" w:space="0" w:color="000000"/>
              <w:left w:val="single" w:sz="24" w:space="0" w:color="000000"/>
              <w:bottom w:val="single" w:sz="24" w:space="0" w:color="000000" w:themeColor="text1"/>
              <w:right w:val="single" w:sz="8" w:space="0" w:color="000000"/>
            </w:tcBorders>
            <w:shd w:val="clear" w:color="auto" w:fill="D9D9D9" w:themeFill="background1" w:themeFillShade="D9"/>
          </w:tcPr>
          <w:p w14:paraId="08D7B432" w14:textId="77777777" w:rsidR="00E139A3" w:rsidRPr="00B21844" w:rsidRDefault="00B21844" w:rsidP="0051653C">
            <w:pPr>
              <w:rPr>
                <w:b/>
                <w:bCs/>
                <w:sz w:val="20"/>
                <w:szCs w:val="20"/>
              </w:rPr>
            </w:pPr>
            <w:r>
              <w:rPr>
                <w:b/>
                <w:sz w:val="20"/>
              </w:rPr>
              <w:t>Marchés et finances</w:t>
            </w:r>
          </w:p>
        </w:tc>
        <w:tc>
          <w:tcPr>
            <w:tcW w:w="1843" w:type="dxa"/>
            <w:tcBorders>
              <w:top w:val="single" w:sz="4" w:space="0" w:color="000000"/>
              <w:left w:val="single" w:sz="8" w:space="0" w:color="000000"/>
              <w:bottom w:val="single" w:sz="24" w:space="0" w:color="000000" w:themeColor="text1"/>
              <w:right w:val="single" w:sz="8" w:space="0" w:color="000000"/>
            </w:tcBorders>
            <w:shd w:val="clear" w:color="auto" w:fill="F2F2F2" w:themeFill="background1" w:themeFillShade="F2"/>
          </w:tcPr>
          <w:p w14:paraId="56288587" w14:textId="77777777" w:rsidR="00E139A3" w:rsidRPr="00B21844" w:rsidRDefault="00B21844" w:rsidP="0051653C">
            <w:pPr>
              <w:rPr>
                <w:sz w:val="20"/>
                <w:szCs w:val="20"/>
              </w:rPr>
            </w:pPr>
            <w:r>
              <w:rPr>
                <w:b/>
                <w:sz w:val="20"/>
              </w:rPr>
              <w:t>Volatilité des prix</w:t>
            </w:r>
          </w:p>
        </w:tc>
        <w:tc>
          <w:tcPr>
            <w:tcW w:w="2129" w:type="dxa"/>
            <w:tcBorders>
              <w:top w:val="single" w:sz="4" w:space="0" w:color="000000"/>
              <w:left w:val="single" w:sz="8" w:space="0" w:color="000000"/>
              <w:bottom w:val="single" w:sz="24" w:space="0" w:color="000000" w:themeColor="text1"/>
              <w:right w:val="single" w:sz="8" w:space="0" w:color="000000"/>
            </w:tcBorders>
            <w:shd w:val="clear" w:color="auto" w:fill="FFFFFF"/>
          </w:tcPr>
          <w:p w14:paraId="6B97820D" w14:textId="77777777" w:rsidR="00E139A3" w:rsidRPr="00B21844" w:rsidRDefault="00B21844" w:rsidP="0051653C">
            <w:pPr>
              <w:rPr>
                <w:sz w:val="20"/>
                <w:szCs w:val="20"/>
              </w:rPr>
            </w:pPr>
            <w:r>
              <w:rPr>
                <w:sz w:val="20"/>
              </w:rPr>
              <w:t>Réduire le risque</w:t>
            </w:r>
          </w:p>
        </w:tc>
        <w:tc>
          <w:tcPr>
            <w:tcW w:w="2479" w:type="dxa"/>
            <w:tcBorders>
              <w:top w:val="single" w:sz="4" w:space="0" w:color="000000"/>
              <w:left w:val="single" w:sz="8" w:space="0" w:color="000000"/>
              <w:bottom w:val="single" w:sz="24" w:space="0" w:color="000000" w:themeColor="text1"/>
              <w:right w:val="single" w:sz="8" w:space="0" w:color="000000"/>
            </w:tcBorders>
            <w:shd w:val="clear" w:color="auto" w:fill="FFFFFF"/>
          </w:tcPr>
          <w:p w14:paraId="2E653026" w14:textId="77777777" w:rsidR="00E139A3" w:rsidRPr="00B21844" w:rsidRDefault="00B21844" w:rsidP="0051653C">
            <w:pPr>
              <w:rPr>
                <w:sz w:val="20"/>
                <w:szCs w:val="20"/>
              </w:rPr>
            </w:pPr>
            <w:r>
              <w:rPr>
                <w:sz w:val="20"/>
              </w:rPr>
              <w:t>Recalculer nos coûts de production et conclure des contrats à terme pour nos cultures</w:t>
            </w:r>
          </w:p>
        </w:tc>
        <w:tc>
          <w:tcPr>
            <w:tcW w:w="1694" w:type="dxa"/>
            <w:tcBorders>
              <w:top w:val="single" w:sz="4" w:space="0" w:color="000000"/>
              <w:left w:val="single" w:sz="8" w:space="0" w:color="000000"/>
              <w:bottom w:val="single" w:sz="24" w:space="0" w:color="000000" w:themeColor="text1"/>
              <w:right w:val="single" w:sz="8" w:space="0" w:color="000000"/>
            </w:tcBorders>
            <w:shd w:val="clear" w:color="auto" w:fill="FFFFFF"/>
          </w:tcPr>
          <w:p w14:paraId="7AF4EC5B" w14:textId="7E28DB42" w:rsidR="00E139A3" w:rsidRPr="00B21844" w:rsidRDefault="001347E9" w:rsidP="0051653C">
            <w:pPr>
              <w:rPr>
                <w:sz w:val="20"/>
                <w:szCs w:val="20"/>
              </w:rPr>
            </w:pPr>
            <w:r>
              <w:rPr>
                <w:sz w:val="20"/>
              </w:rPr>
              <w:t>Jacques</w:t>
            </w:r>
          </w:p>
        </w:tc>
        <w:tc>
          <w:tcPr>
            <w:tcW w:w="1919" w:type="dxa"/>
            <w:tcBorders>
              <w:top w:val="single" w:sz="4" w:space="0" w:color="000000"/>
              <w:left w:val="single" w:sz="8" w:space="0" w:color="000000"/>
              <w:bottom w:val="single" w:sz="24" w:space="0" w:color="000000" w:themeColor="text1"/>
              <w:right w:val="single" w:sz="8" w:space="0" w:color="000000"/>
            </w:tcBorders>
            <w:shd w:val="clear" w:color="auto" w:fill="FFFFFF"/>
          </w:tcPr>
          <w:p w14:paraId="211C54FF" w14:textId="77777777" w:rsidR="00E139A3" w:rsidRPr="00B21844" w:rsidRDefault="00B21844" w:rsidP="0051653C">
            <w:pPr>
              <w:rPr>
                <w:sz w:val="20"/>
                <w:szCs w:val="20"/>
              </w:rPr>
            </w:pPr>
            <w:r>
              <w:rPr>
                <w:sz w:val="20"/>
              </w:rPr>
              <w:t>Février</w:t>
            </w:r>
          </w:p>
        </w:tc>
        <w:tc>
          <w:tcPr>
            <w:tcW w:w="2013" w:type="dxa"/>
            <w:tcBorders>
              <w:top w:val="single" w:sz="4" w:space="0" w:color="000000"/>
              <w:left w:val="single" w:sz="8" w:space="0" w:color="000000"/>
              <w:bottom w:val="single" w:sz="24" w:space="0" w:color="000000" w:themeColor="text1"/>
              <w:right w:val="single" w:sz="24" w:space="0" w:color="000000" w:themeColor="text1"/>
            </w:tcBorders>
            <w:shd w:val="clear" w:color="auto" w:fill="FFFFFF"/>
          </w:tcPr>
          <w:p w14:paraId="56F590E1" w14:textId="77777777" w:rsidR="00E139A3" w:rsidRPr="00B21844" w:rsidRDefault="00B21844" w:rsidP="0051653C">
            <w:pPr>
              <w:rPr>
                <w:sz w:val="20"/>
                <w:szCs w:val="20"/>
              </w:rPr>
            </w:pPr>
            <w:r>
              <w:rPr>
                <w:sz w:val="20"/>
              </w:rPr>
              <w:t>En cours</w:t>
            </w:r>
          </w:p>
        </w:tc>
      </w:tr>
    </w:tbl>
    <w:p w14:paraId="671657E9" w14:textId="0257A712" w:rsidR="00406E84" w:rsidRDefault="00406E84" w:rsidP="00E53313">
      <w:pPr>
        <w:spacing w:after="0"/>
        <w:rPr>
          <w:sz w:val="15"/>
          <w:szCs w:val="15"/>
        </w:rPr>
      </w:pPr>
    </w:p>
    <w:p w14:paraId="77B113DC" w14:textId="77777777" w:rsidR="00406E84" w:rsidRDefault="00406E84">
      <w:pPr>
        <w:rPr>
          <w:sz w:val="15"/>
          <w:szCs w:val="15"/>
        </w:rPr>
      </w:pPr>
      <w:r>
        <w:rPr>
          <w:sz w:val="15"/>
          <w:szCs w:val="15"/>
        </w:rPr>
        <w:br w:type="page"/>
      </w:r>
    </w:p>
    <w:p w14:paraId="4CD0D3BC" w14:textId="77777777" w:rsidR="00E139A3" w:rsidRDefault="00E139A3" w:rsidP="00E53313">
      <w:pPr>
        <w:spacing w:after="0"/>
        <w:rPr>
          <w:sz w:val="15"/>
          <w:szCs w:val="15"/>
        </w:rPr>
      </w:pPr>
    </w:p>
    <w:p w14:paraId="3323DE0D" w14:textId="77777777" w:rsidR="00406E84" w:rsidRPr="00E139A3" w:rsidRDefault="00406E84" w:rsidP="00E53313">
      <w:pPr>
        <w:spacing w:after="0"/>
        <w:rPr>
          <w:sz w:val="15"/>
          <w:szCs w:val="15"/>
        </w:rPr>
      </w:pPr>
    </w:p>
    <w:tbl>
      <w:tblPr>
        <w:tblStyle w:val="TableGrid"/>
        <w:tblW w:w="14457" w:type="dxa"/>
        <w:tblLook w:val="04A0" w:firstRow="1" w:lastRow="0" w:firstColumn="1" w:lastColumn="0" w:noHBand="0" w:noVBand="1"/>
      </w:tblPr>
      <w:tblGrid>
        <w:gridCol w:w="2350"/>
        <w:gridCol w:w="1941"/>
        <w:gridCol w:w="2104"/>
        <w:gridCol w:w="2462"/>
        <w:gridCol w:w="1676"/>
        <w:gridCol w:w="1946"/>
        <w:gridCol w:w="1978"/>
      </w:tblGrid>
      <w:tr w:rsidR="00506BE0" w:rsidRPr="0009631B" w14:paraId="6BA73A96" w14:textId="77777777" w:rsidTr="009414D8">
        <w:tc>
          <w:tcPr>
            <w:tcW w:w="14457" w:type="dxa"/>
            <w:gridSpan w:val="7"/>
            <w:tcBorders>
              <w:top w:val="single" w:sz="24" w:space="0" w:color="FF9A3A"/>
              <w:left w:val="single" w:sz="24" w:space="0" w:color="FF9A3A"/>
              <w:bottom w:val="single" w:sz="24" w:space="0" w:color="FFC000"/>
              <w:right w:val="single" w:sz="24" w:space="0" w:color="FF9A3A"/>
            </w:tcBorders>
            <w:shd w:val="clear" w:color="auto" w:fill="FFD6B8"/>
          </w:tcPr>
          <w:p w14:paraId="5F376840" w14:textId="77777777" w:rsidR="00506BE0" w:rsidRPr="0009631B" w:rsidRDefault="00506BE0" w:rsidP="0051653C">
            <w:pPr>
              <w:jc w:val="center"/>
              <w:rPr>
                <w:b/>
                <w:bCs/>
                <w:sz w:val="20"/>
                <w:szCs w:val="20"/>
              </w:rPr>
            </w:pPr>
            <w:bookmarkStart w:id="1" w:name="_Hlk219314690"/>
            <w:r>
              <w:rPr>
                <w:b/>
                <w:sz w:val="20"/>
              </w:rPr>
              <w:t>PRIORITÉ ÉLEVÉE</w:t>
            </w:r>
          </w:p>
        </w:tc>
      </w:tr>
      <w:tr w:rsidR="00B65D70" w14:paraId="4DCBFF64" w14:textId="77777777" w:rsidTr="00303582">
        <w:tc>
          <w:tcPr>
            <w:tcW w:w="2350" w:type="dxa"/>
            <w:tcBorders>
              <w:top w:val="single" w:sz="24" w:space="0" w:color="FF9A3A"/>
              <w:left w:val="single" w:sz="24" w:space="0" w:color="000000"/>
              <w:bottom w:val="single" w:sz="4" w:space="0" w:color="000000"/>
              <w:right w:val="single" w:sz="8" w:space="0" w:color="000000"/>
            </w:tcBorders>
            <w:shd w:val="clear" w:color="auto" w:fill="D9D9D9" w:themeFill="background1" w:themeFillShade="D9"/>
          </w:tcPr>
          <w:p w14:paraId="097F7672" w14:textId="77777777" w:rsidR="00E139A3" w:rsidRPr="002B5F3E" w:rsidRDefault="00B21844" w:rsidP="0051653C">
            <w:pPr>
              <w:rPr>
                <w:b/>
                <w:bCs/>
                <w:sz w:val="20"/>
                <w:szCs w:val="20"/>
              </w:rPr>
            </w:pPr>
            <w:r>
              <w:rPr>
                <w:b/>
                <w:sz w:val="20"/>
              </w:rPr>
              <w:t>Personnes</w:t>
            </w:r>
          </w:p>
        </w:tc>
        <w:tc>
          <w:tcPr>
            <w:tcW w:w="1941" w:type="dxa"/>
            <w:tcBorders>
              <w:top w:val="single" w:sz="24" w:space="0" w:color="FF9A3A"/>
              <w:left w:val="single" w:sz="8" w:space="0" w:color="000000"/>
              <w:bottom w:val="single" w:sz="4" w:space="0" w:color="000000"/>
              <w:right w:val="single" w:sz="8" w:space="0" w:color="000000"/>
            </w:tcBorders>
            <w:shd w:val="clear" w:color="auto" w:fill="F2F2F2" w:themeFill="background1" w:themeFillShade="F2"/>
          </w:tcPr>
          <w:p w14:paraId="79EFA0E4" w14:textId="77777777" w:rsidR="00E139A3" w:rsidRPr="002B5F3E" w:rsidRDefault="002B5F3E" w:rsidP="002B5F3E">
            <w:pPr>
              <w:rPr>
                <w:sz w:val="20"/>
                <w:szCs w:val="20"/>
              </w:rPr>
            </w:pPr>
            <w:r>
              <w:rPr>
                <w:b/>
                <w:sz w:val="20"/>
              </w:rPr>
              <w:t>Main-d’œuvre pour la récolte</w:t>
            </w:r>
          </w:p>
        </w:tc>
        <w:tc>
          <w:tcPr>
            <w:tcW w:w="2104" w:type="dxa"/>
            <w:tcBorders>
              <w:top w:val="single" w:sz="24" w:space="0" w:color="FF9A3A"/>
              <w:left w:val="single" w:sz="8" w:space="0" w:color="000000"/>
              <w:bottom w:val="single" w:sz="4" w:space="0" w:color="000000"/>
              <w:right w:val="single" w:sz="8" w:space="0" w:color="000000"/>
            </w:tcBorders>
            <w:shd w:val="clear" w:color="auto" w:fill="FFFFFF"/>
          </w:tcPr>
          <w:p w14:paraId="78FC54D8" w14:textId="77777777" w:rsidR="00E139A3" w:rsidRPr="002B5F3E" w:rsidRDefault="00B21844" w:rsidP="0051653C">
            <w:pPr>
              <w:rPr>
                <w:sz w:val="20"/>
                <w:szCs w:val="20"/>
              </w:rPr>
            </w:pPr>
            <w:r>
              <w:rPr>
                <w:sz w:val="20"/>
              </w:rPr>
              <w:t>Réduire le risque</w:t>
            </w:r>
          </w:p>
        </w:tc>
        <w:tc>
          <w:tcPr>
            <w:tcW w:w="2462" w:type="dxa"/>
            <w:tcBorders>
              <w:top w:val="single" w:sz="24" w:space="0" w:color="FF9A3A"/>
              <w:left w:val="single" w:sz="8" w:space="0" w:color="000000"/>
              <w:bottom w:val="single" w:sz="4" w:space="0" w:color="000000"/>
              <w:right w:val="single" w:sz="8" w:space="0" w:color="000000"/>
            </w:tcBorders>
            <w:shd w:val="clear" w:color="auto" w:fill="FFFFFF"/>
          </w:tcPr>
          <w:p w14:paraId="034FD2CA" w14:textId="2A06D324" w:rsidR="00E139A3" w:rsidRPr="002B5F3E" w:rsidRDefault="00B21844" w:rsidP="0051653C">
            <w:pPr>
              <w:rPr>
                <w:sz w:val="20"/>
                <w:szCs w:val="20"/>
              </w:rPr>
            </w:pPr>
            <w:r>
              <w:rPr>
                <w:sz w:val="20"/>
              </w:rPr>
              <w:t xml:space="preserve">Publier les offres d’emploi 3 mois </w:t>
            </w:r>
            <w:r w:rsidR="00006B30">
              <w:rPr>
                <w:sz w:val="20"/>
              </w:rPr>
              <w:t>avant la récolte</w:t>
            </w:r>
          </w:p>
        </w:tc>
        <w:tc>
          <w:tcPr>
            <w:tcW w:w="1676" w:type="dxa"/>
            <w:tcBorders>
              <w:top w:val="single" w:sz="24" w:space="0" w:color="FF9A3A"/>
              <w:left w:val="single" w:sz="8" w:space="0" w:color="000000"/>
              <w:bottom w:val="single" w:sz="4" w:space="0" w:color="000000"/>
              <w:right w:val="single" w:sz="8" w:space="0" w:color="000000"/>
            </w:tcBorders>
            <w:shd w:val="clear" w:color="auto" w:fill="FFFFFF"/>
          </w:tcPr>
          <w:p w14:paraId="28564DA6" w14:textId="5F14B147" w:rsidR="00E139A3" w:rsidRPr="002B5F3E" w:rsidRDefault="001D53D5" w:rsidP="0051653C">
            <w:pPr>
              <w:rPr>
                <w:sz w:val="20"/>
                <w:szCs w:val="20"/>
              </w:rPr>
            </w:pPr>
            <w:r>
              <w:rPr>
                <w:sz w:val="20"/>
              </w:rPr>
              <w:t>Jacqueline</w:t>
            </w:r>
          </w:p>
        </w:tc>
        <w:tc>
          <w:tcPr>
            <w:tcW w:w="1946" w:type="dxa"/>
            <w:tcBorders>
              <w:top w:val="single" w:sz="24" w:space="0" w:color="FF9A3A"/>
              <w:left w:val="single" w:sz="8" w:space="0" w:color="000000"/>
              <w:bottom w:val="single" w:sz="4" w:space="0" w:color="000000"/>
              <w:right w:val="single" w:sz="8" w:space="0" w:color="000000"/>
            </w:tcBorders>
            <w:shd w:val="clear" w:color="auto" w:fill="FFFFFF"/>
          </w:tcPr>
          <w:p w14:paraId="11EDB0FA" w14:textId="77777777" w:rsidR="00E139A3" w:rsidRPr="002B5F3E" w:rsidRDefault="00B21844" w:rsidP="0051653C">
            <w:pPr>
              <w:rPr>
                <w:sz w:val="20"/>
                <w:szCs w:val="20"/>
              </w:rPr>
            </w:pPr>
            <w:r>
              <w:rPr>
                <w:sz w:val="20"/>
              </w:rPr>
              <w:t>Juin</w:t>
            </w:r>
          </w:p>
        </w:tc>
        <w:tc>
          <w:tcPr>
            <w:tcW w:w="1978" w:type="dxa"/>
            <w:tcBorders>
              <w:top w:val="single" w:sz="24" w:space="0" w:color="FF9A3A"/>
              <w:left w:val="single" w:sz="8" w:space="0" w:color="000000"/>
              <w:bottom w:val="single" w:sz="4" w:space="0" w:color="000000"/>
              <w:right w:val="single" w:sz="24" w:space="0" w:color="000000" w:themeColor="text1"/>
            </w:tcBorders>
            <w:shd w:val="clear" w:color="auto" w:fill="FFFFFF"/>
          </w:tcPr>
          <w:p w14:paraId="66AB1EDD" w14:textId="468FC040" w:rsidR="00E139A3" w:rsidRPr="002B5F3E" w:rsidRDefault="00D62C58" w:rsidP="0051653C">
            <w:pPr>
              <w:rPr>
                <w:sz w:val="20"/>
                <w:szCs w:val="20"/>
              </w:rPr>
            </w:pPr>
            <w:r>
              <w:rPr>
                <w:sz w:val="20"/>
              </w:rPr>
              <w:t>Terminé</w:t>
            </w:r>
          </w:p>
        </w:tc>
      </w:tr>
      <w:tr w:rsidR="00B65D70" w14:paraId="2A7DBEE1" w14:textId="77777777" w:rsidTr="00303582">
        <w:tc>
          <w:tcPr>
            <w:tcW w:w="2350"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261189E1" w14:textId="77777777" w:rsidR="00E139A3" w:rsidRPr="002B5F3E" w:rsidRDefault="00B21844" w:rsidP="0051653C">
            <w:pPr>
              <w:rPr>
                <w:b/>
                <w:bCs/>
                <w:sz w:val="20"/>
                <w:szCs w:val="20"/>
              </w:rPr>
            </w:pPr>
            <w:r>
              <w:rPr>
                <w:b/>
                <w:sz w:val="20"/>
              </w:rPr>
              <w:t>Production</w:t>
            </w:r>
          </w:p>
        </w:tc>
        <w:tc>
          <w:tcPr>
            <w:tcW w:w="1941"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09E33B75" w14:textId="77777777" w:rsidR="00E139A3" w:rsidRPr="002B5F3E" w:rsidRDefault="002B5F3E" w:rsidP="0051653C">
            <w:pPr>
              <w:rPr>
                <w:sz w:val="20"/>
                <w:szCs w:val="20"/>
              </w:rPr>
            </w:pPr>
            <w:r>
              <w:rPr>
                <w:b/>
                <w:sz w:val="20"/>
              </w:rPr>
              <w:t>Inondation</w:t>
            </w:r>
          </w:p>
        </w:tc>
        <w:tc>
          <w:tcPr>
            <w:tcW w:w="2104" w:type="dxa"/>
            <w:tcBorders>
              <w:top w:val="single" w:sz="4" w:space="0" w:color="000000"/>
              <w:left w:val="single" w:sz="8" w:space="0" w:color="000000"/>
              <w:bottom w:val="single" w:sz="4" w:space="0" w:color="000000"/>
              <w:right w:val="single" w:sz="8" w:space="0" w:color="000000"/>
            </w:tcBorders>
            <w:shd w:val="clear" w:color="auto" w:fill="FFFFFF"/>
          </w:tcPr>
          <w:p w14:paraId="6D6CAC40" w14:textId="77777777" w:rsidR="00E139A3" w:rsidRPr="002B5F3E" w:rsidRDefault="002B5F3E" w:rsidP="0051653C">
            <w:pPr>
              <w:rPr>
                <w:sz w:val="20"/>
                <w:szCs w:val="20"/>
              </w:rPr>
            </w:pPr>
            <w:r>
              <w:rPr>
                <w:sz w:val="20"/>
              </w:rPr>
              <w:t>Transférer le risque</w:t>
            </w:r>
          </w:p>
        </w:tc>
        <w:tc>
          <w:tcPr>
            <w:tcW w:w="2462" w:type="dxa"/>
            <w:tcBorders>
              <w:top w:val="single" w:sz="4" w:space="0" w:color="000000"/>
              <w:left w:val="single" w:sz="8" w:space="0" w:color="000000"/>
              <w:bottom w:val="single" w:sz="4" w:space="0" w:color="000000"/>
              <w:right w:val="single" w:sz="8" w:space="0" w:color="000000"/>
            </w:tcBorders>
            <w:shd w:val="clear" w:color="auto" w:fill="FFFFFF"/>
          </w:tcPr>
          <w:p w14:paraId="7D190EA7" w14:textId="77777777" w:rsidR="00E139A3" w:rsidRPr="002B5F3E" w:rsidRDefault="00B21844" w:rsidP="0051653C">
            <w:pPr>
              <w:rPr>
                <w:sz w:val="20"/>
                <w:szCs w:val="20"/>
              </w:rPr>
            </w:pPr>
            <w:r>
              <w:rPr>
                <w:sz w:val="20"/>
              </w:rPr>
              <w:t>Obtenir une assurance-récolte</w:t>
            </w:r>
          </w:p>
        </w:tc>
        <w:tc>
          <w:tcPr>
            <w:tcW w:w="1676" w:type="dxa"/>
            <w:tcBorders>
              <w:top w:val="single" w:sz="4" w:space="0" w:color="000000"/>
              <w:left w:val="single" w:sz="8" w:space="0" w:color="000000"/>
              <w:bottom w:val="single" w:sz="4" w:space="0" w:color="000000"/>
              <w:right w:val="single" w:sz="8" w:space="0" w:color="000000"/>
            </w:tcBorders>
            <w:shd w:val="clear" w:color="auto" w:fill="FFFFFF"/>
          </w:tcPr>
          <w:p w14:paraId="4554232A" w14:textId="7A1452BC" w:rsidR="00E139A3" w:rsidRPr="002B5F3E" w:rsidRDefault="001347E9" w:rsidP="0051653C">
            <w:pPr>
              <w:rPr>
                <w:sz w:val="20"/>
                <w:szCs w:val="20"/>
              </w:rPr>
            </w:pPr>
            <w:r>
              <w:rPr>
                <w:sz w:val="20"/>
              </w:rPr>
              <w:t>Jean</w:t>
            </w:r>
            <w:r w:rsidR="00B21844">
              <w:rPr>
                <w:sz w:val="20"/>
              </w:rPr>
              <w:t xml:space="preserve"> et </w:t>
            </w:r>
            <w:r>
              <w:rPr>
                <w:sz w:val="20"/>
              </w:rPr>
              <w:t>Jacques</w:t>
            </w:r>
          </w:p>
        </w:tc>
        <w:tc>
          <w:tcPr>
            <w:tcW w:w="1946" w:type="dxa"/>
            <w:tcBorders>
              <w:top w:val="single" w:sz="4" w:space="0" w:color="000000"/>
              <w:left w:val="single" w:sz="8" w:space="0" w:color="000000"/>
              <w:bottom w:val="single" w:sz="4" w:space="0" w:color="000000"/>
              <w:right w:val="single" w:sz="8" w:space="0" w:color="000000"/>
            </w:tcBorders>
            <w:shd w:val="clear" w:color="auto" w:fill="FFFFFF"/>
          </w:tcPr>
          <w:p w14:paraId="47D5DDE5" w14:textId="77777777" w:rsidR="00E139A3" w:rsidRPr="002B5F3E" w:rsidRDefault="00B21844" w:rsidP="0051653C">
            <w:pPr>
              <w:rPr>
                <w:sz w:val="20"/>
                <w:szCs w:val="20"/>
              </w:rPr>
            </w:pPr>
            <w:r>
              <w:rPr>
                <w:sz w:val="20"/>
              </w:rPr>
              <w:t>Février</w:t>
            </w:r>
          </w:p>
        </w:tc>
        <w:tc>
          <w:tcPr>
            <w:tcW w:w="1978" w:type="dxa"/>
            <w:tcBorders>
              <w:top w:val="single" w:sz="4" w:space="0" w:color="000000"/>
              <w:left w:val="single" w:sz="8" w:space="0" w:color="000000"/>
              <w:bottom w:val="single" w:sz="4" w:space="0" w:color="000000"/>
              <w:right w:val="single" w:sz="24" w:space="0" w:color="000000" w:themeColor="text1"/>
            </w:tcBorders>
            <w:shd w:val="clear" w:color="auto" w:fill="FFFFFF"/>
          </w:tcPr>
          <w:p w14:paraId="72AE79A6" w14:textId="07DDBD8A" w:rsidR="00E139A3" w:rsidRPr="002B5F3E" w:rsidRDefault="00875B04" w:rsidP="0051653C">
            <w:pPr>
              <w:rPr>
                <w:sz w:val="20"/>
                <w:szCs w:val="20"/>
              </w:rPr>
            </w:pPr>
            <w:r>
              <w:rPr>
                <w:sz w:val="20"/>
              </w:rPr>
              <w:t>Terminé</w:t>
            </w:r>
          </w:p>
        </w:tc>
      </w:tr>
      <w:tr w:rsidR="00B65D70" w14:paraId="58FE5129" w14:textId="77777777" w:rsidTr="00406E84">
        <w:trPr>
          <w:cantSplit/>
        </w:trPr>
        <w:tc>
          <w:tcPr>
            <w:tcW w:w="2350"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35109508" w14:textId="77777777" w:rsidR="00E139A3" w:rsidRPr="002B5F3E" w:rsidRDefault="00B21844" w:rsidP="0051653C">
            <w:pPr>
              <w:rPr>
                <w:b/>
                <w:bCs/>
                <w:sz w:val="20"/>
                <w:szCs w:val="20"/>
              </w:rPr>
            </w:pPr>
            <w:r>
              <w:rPr>
                <w:b/>
                <w:sz w:val="20"/>
              </w:rPr>
              <w:t>Personnes</w:t>
            </w:r>
          </w:p>
        </w:tc>
        <w:tc>
          <w:tcPr>
            <w:tcW w:w="1941"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58321ED5" w14:textId="77777777" w:rsidR="00E139A3" w:rsidRPr="002B5F3E" w:rsidRDefault="002B5F3E" w:rsidP="0051653C">
            <w:pPr>
              <w:rPr>
                <w:sz w:val="20"/>
                <w:szCs w:val="20"/>
              </w:rPr>
            </w:pPr>
            <w:r>
              <w:rPr>
                <w:b/>
                <w:sz w:val="20"/>
              </w:rPr>
              <w:t>Équilibre travail-vie personnelle</w:t>
            </w:r>
          </w:p>
        </w:tc>
        <w:tc>
          <w:tcPr>
            <w:tcW w:w="2104" w:type="dxa"/>
            <w:tcBorders>
              <w:top w:val="single" w:sz="4" w:space="0" w:color="000000"/>
              <w:left w:val="single" w:sz="8" w:space="0" w:color="000000"/>
              <w:bottom w:val="single" w:sz="4" w:space="0" w:color="000000"/>
              <w:right w:val="single" w:sz="8" w:space="0" w:color="000000"/>
            </w:tcBorders>
            <w:shd w:val="clear" w:color="auto" w:fill="FFFFFF"/>
          </w:tcPr>
          <w:p w14:paraId="15D5C3CC" w14:textId="77777777" w:rsidR="00E139A3" w:rsidRPr="002B5F3E" w:rsidRDefault="002B5F3E" w:rsidP="0051653C">
            <w:pPr>
              <w:rPr>
                <w:sz w:val="20"/>
                <w:szCs w:val="20"/>
              </w:rPr>
            </w:pPr>
            <w:r>
              <w:rPr>
                <w:sz w:val="20"/>
              </w:rPr>
              <w:t>Réduire le risque</w:t>
            </w:r>
          </w:p>
        </w:tc>
        <w:tc>
          <w:tcPr>
            <w:tcW w:w="2462" w:type="dxa"/>
            <w:tcBorders>
              <w:top w:val="single" w:sz="4" w:space="0" w:color="000000"/>
              <w:left w:val="single" w:sz="8" w:space="0" w:color="000000"/>
              <w:bottom w:val="single" w:sz="4" w:space="0" w:color="000000"/>
              <w:right w:val="single" w:sz="8" w:space="0" w:color="000000"/>
            </w:tcBorders>
            <w:shd w:val="clear" w:color="auto" w:fill="FFFFFF"/>
          </w:tcPr>
          <w:p w14:paraId="44C52A99" w14:textId="77777777" w:rsidR="00E139A3" w:rsidRPr="002B5F3E" w:rsidRDefault="00B21844" w:rsidP="0051653C">
            <w:pPr>
              <w:rPr>
                <w:sz w:val="20"/>
                <w:szCs w:val="20"/>
              </w:rPr>
            </w:pPr>
            <w:r>
              <w:rPr>
                <w:sz w:val="20"/>
              </w:rPr>
              <w:t>Se renseigner sur la possibilité de faire partie d’un groupe de pairs pour du soutien à la conciliation travail-vie personnelle</w:t>
            </w:r>
          </w:p>
        </w:tc>
        <w:tc>
          <w:tcPr>
            <w:tcW w:w="1676" w:type="dxa"/>
            <w:tcBorders>
              <w:top w:val="single" w:sz="4" w:space="0" w:color="000000"/>
              <w:left w:val="single" w:sz="8" w:space="0" w:color="000000"/>
              <w:bottom w:val="single" w:sz="4" w:space="0" w:color="000000"/>
              <w:right w:val="single" w:sz="8" w:space="0" w:color="000000"/>
            </w:tcBorders>
            <w:shd w:val="clear" w:color="auto" w:fill="FFFFFF"/>
          </w:tcPr>
          <w:p w14:paraId="5AFFFFFB" w14:textId="53ECBFD0" w:rsidR="00E139A3" w:rsidRPr="002B5F3E" w:rsidRDefault="001D53D5" w:rsidP="0051653C">
            <w:pPr>
              <w:rPr>
                <w:sz w:val="20"/>
                <w:szCs w:val="20"/>
              </w:rPr>
            </w:pPr>
            <w:r>
              <w:rPr>
                <w:sz w:val="20"/>
              </w:rPr>
              <w:t>Jeanne</w:t>
            </w:r>
          </w:p>
        </w:tc>
        <w:tc>
          <w:tcPr>
            <w:tcW w:w="1946" w:type="dxa"/>
            <w:tcBorders>
              <w:top w:val="single" w:sz="4" w:space="0" w:color="000000"/>
              <w:left w:val="single" w:sz="8" w:space="0" w:color="000000"/>
              <w:bottom w:val="single" w:sz="4" w:space="0" w:color="000000"/>
              <w:right w:val="single" w:sz="8" w:space="0" w:color="000000"/>
            </w:tcBorders>
            <w:shd w:val="clear" w:color="auto" w:fill="FFFFFF"/>
          </w:tcPr>
          <w:p w14:paraId="2A0C1634" w14:textId="77777777" w:rsidR="00E139A3" w:rsidRPr="002B5F3E" w:rsidRDefault="00B21844" w:rsidP="0051653C">
            <w:pPr>
              <w:rPr>
                <w:sz w:val="20"/>
                <w:szCs w:val="20"/>
              </w:rPr>
            </w:pPr>
            <w:r>
              <w:rPr>
                <w:sz w:val="20"/>
              </w:rPr>
              <w:t>Mars</w:t>
            </w:r>
          </w:p>
        </w:tc>
        <w:tc>
          <w:tcPr>
            <w:tcW w:w="1978" w:type="dxa"/>
            <w:tcBorders>
              <w:top w:val="single" w:sz="4" w:space="0" w:color="000000"/>
              <w:left w:val="single" w:sz="8" w:space="0" w:color="000000"/>
              <w:bottom w:val="single" w:sz="4" w:space="0" w:color="000000"/>
              <w:right w:val="single" w:sz="24" w:space="0" w:color="000000" w:themeColor="text1"/>
            </w:tcBorders>
            <w:shd w:val="clear" w:color="auto" w:fill="FFFFFF"/>
          </w:tcPr>
          <w:p w14:paraId="2CBC9073" w14:textId="77777777" w:rsidR="00E139A3" w:rsidRPr="002B5F3E" w:rsidRDefault="002B5F3E" w:rsidP="0051653C">
            <w:pPr>
              <w:rPr>
                <w:sz w:val="20"/>
                <w:szCs w:val="20"/>
              </w:rPr>
            </w:pPr>
            <w:r>
              <w:rPr>
                <w:sz w:val="20"/>
              </w:rPr>
              <w:t>En cours</w:t>
            </w:r>
          </w:p>
        </w:tc>
      </w:tr>
      <w:tr w:rsidR="00B21844" w14:paraId="0D3B8E65" w14:textId="77777777" w:rsidTr="00303582">
        <w:tc>
          <w:tcPr>
            <w:tcW w:w="2350"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2F7C7361" w14:textId="77777777" w:rsidR="00B21844" w:rsidRPr="002B5F3E" w:rsidRDefault="00B21844" w:rsidP="0051653C">
            <w:pPr>
              <w:rPr>
                <w:b/>
                <w:bCs/>
                <w:sz w:val="20"/>
                <w:szCs w:val="20"/>
              </w:rPr>
            </w:pPr>
            <w:r>
              <w:rPr>
                <w:b/>
                <w:sz w:val="20"/>
              </w:rPr>
              <w:t>Environnement d’affaires</w:t>
            </w:r>
          </w:p>
        </w:tc>
        <w:tc>
          <w:tcPr>
            <w:tcW w:w="1941"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54630FC7" w14:textId="77777777" w:rsidR="00B21844" w:rsidRPr="002B5F3E" w:rsidRDefault="002B5F3E" w:rsidP="0051653C">
            <w:pPr>
              <w:rPr>
                <w:sz w:val="20"/>
                <w:szCs w:val="20"/>
              </w:rPr>
            </w:pPr>
            <w:r>
              <w:rPr>
                <w:b/>
                <w:sz w:val="20"/>
              </w:rPr>
              <w:t>Réglementation environnementale</w:t>
            </w:r>
          </w:p>
        </w:tc>
        <w:tc>
          <w:tcPr>
            <w:tcW w:w="2104" w:type="dxa"/>
            <w:tcBorders>
              <w:top w:val="single" w:sz="4" w:space="0" w:color="000000"/>
              <w:left w:val="single" w:sz="8" w:space="0" w:color="000000"/>
              <w:bottom w:val="single" w:sz="24" w:space="0" w:color="000000"/>
              <w:right w:val="single" w:sz="8" w:space="0" w:color="000000"/>
            </w:tcBorders>
            <w:shd w:val="clear" w:color="auto" w:fill="FFFFFF"/>
          </w:tcPr>
          <w:p w14:paraId="77612054" w14:textId="77777777" w:rsidR="00B21844" w:rsidRPr="002B5F3E" w:rsidRDefault="002B5F3E" w:rsidP="0051653C">
            <w:pPr>
              <w:rPr>
                <w:sz w:val="20"/>
                <w:szCs w:val="20"/>
              </w:rPr>
            </w:pPr>
            <w:r>
              <w:rPr>
                <w:sz w:val="20"/>
              </w:rPr>
              <w:t>Réduire le risque</w:t>
            </w:r>
          </w:p>
        </w:tc>
        <w:tc>
          <w:tcPr>
            <w:tcW w:w="2462" w:type="dxa"/>
            <w:tcBorders>
              <w:top w:val="single" w:sz="4" w:space="0" w:color="000000"/>
              <w:left w:val="single" w:sz="8" w:space="0" w:color="000000"/>
              <w:bottom w:val="single" w:sz="24" w:space="0" w:color="000000"/>
              <w:right w:val="single" w:sz="8" w:space="0" w:color="000000"/>
            </w:tcBorders>
            <w:shd w:val="clear" w:color="auto" w:fill="FFFFFF"/>
          </w:tcPr>
          <w:p w14:paraId="64222AF4" w14:textId="77777777" w:rsidR="00B21844" w:rsidRPr="002B5F3E" w:rsidRDefault="00B21844" w:rsidP="0051653C">
            <w:pPr>
              <w:rPr>
                <w:sz w:val="20"/>
                <w:szCs w:val="20"/>
              </w:rPr>
            </w:pPr>
            <w:r>
              <w:rPr>
                <w:sz w:val="20"/>
              </w:rPr>
              <w:t>Participer davantage aux activités de l’organisation de production locale pour rester au courant des changements</w:t>
            </w:r>
          </w:p>
        </w:tc>
        <w:tc>
          <w:tcPr>
            <w:tcW w:w="1676" w:type="dxa"/>
            <w:tcBorders>
              <w:top w:val="single" w:sz="4" w:space="0" w:color="000000"/>
              <w:left w:val="single" w:sz="8" w:space="0" w:color="000000"/>
              <w:bottom w:val="single" w:sz="24" w:space="0" w:color="000000"/>
              <w:right w:val="single" w:sz="8" w:space="0" w:color="000000"/>
            </w:tcBorders>
            <w:shd w:val="clear" w:color="auto" w:fill="FFFFFF"/>
          </w:tcPr>
          <w:p w14:paraId="0DD6B6F9" w14:textId="1CC54D90" w:rsidR="00B21844" w:rsidRPr="002B5F3E" w:rsidRDefault="001347E9" w:rsidP="0051653C">
            <w:pPr>
              <w:rPr>
                <w:sz w:val="20"/>
                <w:szCs w:val="20"/>
              </w:rPr>
            </w:pPr>
            <w:r>
              <w:rPr>
                <w:sz w:val="20"/>
              </w:rPr>
              <w:t>Jean</w:t>
            </w:r>
          </w:p>
        </w:tc>
        <w:tc>
          <w:tcPr>
            <w:tcW w:w="1946" w:type="dxa"/>
            <w:tcBorders>
              <w:top w:val="single" w:sz="4" w:space="0" w:color="000000"/>
              <w:left w:val="single" w:sz="8" w:space="0" w:color="000000"/>
              <w:bottom w:val="single" w:sz="24" w:space="0" w:color="000000"/>
              <w:right w:val="single" w:sz="8" w:space="0" w:color="000000"/>
            </w:tcBorders>
            <w:shd w:val="clear" w:color="auto" w:fill="FFFFFF"/>
          </w:tcPr>
          <w:p w14:paraId="01362A41" w14:textId="77777777" w:rsidR="00B21844" w:rsidRPr="002B5F3E" w:rsidRDefault="00B21844" w:rsidP="0051653C">
            <w:pPr>
              <w:rPr>
                <w:sz w:val="20"/>
                <w:szCs w:val="20"/>
              </w:rPr>
            </w:pPr>
            <w:r>
              <w:rPr>
                <w:sz w:val="20"/>
              </w:rPr>
              <w:t>Novembre</w:t>
            </w:r>
          </w:p>
        </w:tc>
        <w:tc>
          <w:tcPr>
            <w:tcW w:w="1978" w:type="dxa"/>
            <w:tcBorders>
              <w:top w:val="single" w:sz="4" w:space="0" w:color="000000"/>
              <w:left w:val="single" w:sz="8" w:space="0" w:color="000000"/>
              <w:bottom w:val="single" w:sz="24" w:space="0" w:color="000000"/>
              <w:right w:val="single" w:sz="24" w:space="0" w:color="000000" w:themeColor="text1"/>
            </w:tcBorders>
            <w:shd w:val="clear" w:color="auto" w:fill="FFFFFF"/>
          </w:tcPr>
          <w:p w14:paraId="15FFB125" w14:textId="3D67143B" w:rsidR="00B21844" w:rsidRPr="002B5F3E" w:rsidRDefault="00875B04" w:rsidP="0051653C">
            <w:pPr>
              <w:rPr>
                <w:sz w:val="20"/>
                <w:szCs w:val="20"/>
              </w:rPr>
            </w:pPr>
            <w:r>
              <w:rPr>
                <w:sz w:val="20"/>
              </w:rPr>
              <w:t>Pas</w:t>
            </w:r>
            <w:r w:rsidRPr="00D62C58">
              <w:rPr>
                <w:sz w:val="20"/>
              </w:rPr>
              <w:t xml:space="preserve"> commencé</w:t>
            </w:r>
          </w:p>
        </w:tc>
      </w:tr>
    </w:tbl>
    <w:p w14:paraId="40D26F47" w14:textId="77777777" w:rsidR="00B65D70" w:rsidRPr="00E139A3" w:rsidRDefault="00B65D70" w:rsidP="00B65D70">
      <w:pPr>
        <w:spacing w:after="0"/>
        <w:rPr>
          <w:sz w:val="15"/>
          <w:szCs w:val="15"/>
        </w:rPr>
      </w:pPr>
    </w:p>
    <w:tbl>
      <w:tblPr>
        <w:tblStyle w:val="TableGrid"/>
        <w:tblW w:w="14457" w:type="dxa"/>
        <w:tblLook w:val="04A0" w:firstRow="1" w:lastRow="0" w:firstColumn="1" w:lastColumn="0" w:noHBand="0" w:noVBand="1"/>
      </w:tblPr>
      <w:tblGrid>
        <w:gridCol w:w="2381"/>
        <w:gridCol w:w="1842"/>
        <w:gridCol w:w="2126"/>
        <w:gridCol w:w="2410"/>
        <w:gridCol w:w="1701"/>
        <w:gridCol w:w="1984"/>
        <w:gridCol w:w="2013"/>
      </w:tblGrid>
      <w:tr w:rsidR="00B65D70" w:rsidRPr="0009631B" w14:paraId="00666411" w14:textId="77777777" w:rsidTr="009414D8">
        <w:tc>
          <w:tcPr>
            <w:tcW w:w="14457" w:type="dxa"/>
            <w:gridSpan w:val="7"/>
            <w:tcBorders>
              <w:top w:val="single" w:sz="24" w:space="0" w:color="FFE32F"/>
              <w:left w:val="single" w:sz="24" w:space="0" w:color="FFE32F"/>
              <w:bottom w:val="single" w:sz="4" w:space="0" w:color="000000"/>
              <w:right w:val="single" w:sz="24" w:space="0" w:color="FFE32F"/>
            </w:tcBorders>
            <w:shd w:val="clear" w:color="auto" w:fill="F1EAAE"/>
          </w:tcPr>
          <w:p w14:paraId="6403C9ED" w14:textId="77777777" w:rsidR="00B65D70" w:rsidRPr="0009631B" w:rsidRDefault="00B65D70" w:rsidP="0051653C">
            <w:pPr>
              <w:tabs>
                <w:tab w:val="center" w:pos="7135"/>
                <w:tab w:val="left" w:pos="10094"/>
              </w:tabs>
              <w:rPr>
                <w:b/>
                <w:bCs/>
                <w:sz w:val="20"/>
                <w:szCs w:val="20"/>
              </w:rPr>
            </w:pPr>
            <w:r>
              <w:rPr>
                <w:b/>
                <w:color w:val="FFFFFF" w:themeColor="background1"/>
                <w:sz w:val="20"/>
              </w:rPr>
              <w:tab/>
            </w:r>
            <w:r>
              <w:rPr>
                <w:b/>
                <w:sz w:val="20"/>
              </w:rPr>
              <w:t>PRIORITÉ MOYENNE</w:t>
            </w:r>
            <w:r>
              <w:rPr>
                <w:b/>
                <w:color w:val="FFFFFF" w:themeColor="background1"/>
                <w:sz w:val="20"/>
              </w:rPr>
              <w:tab/>
            </w:r>
          </w:p>
        </w:tc>
      </w:tr>
      <w:tr w:rsidR="00B21844" w14:paraId="417D225E" w14:textId="77777777" w:rsidTr="008C7568">
        <w:tc>
          <w:tcPr>
            <w:tcW w:w="2381"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731980EB" w14:textId="77777777" w:rsidR="00B21844" w:rsidRPr="002C75E2" w:rsidRDefault="00B21844" w:rsidP="0051653C">
            <w:pPr>
              <w:rPr>
                <w:b/>
                <w:bCs/>
                <w:sz w:val="20"/>
                <w:szCs w:val="20"/>
              </w:rPr>
            </w:pPr>
            <w:r>
              <w:rPr>
                <w:b/>
                <w:sz w:val="20"/>
              </w:rPr>
              <w:t>Stratégie d’entreprise</w:t>
            </w:r>
          </w:p>
        </w:tc>
        <w:tc>
          <w:tcPr>
            <w:tcW w:w="1842"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34739FAC" w14:textId="77777777" w:rsidR="00B21844" w:rsidRPr="002C75E2" w:rsidRDefault="00B21844" w:rsidP="0051653C">
            <w:pPr>
              <w:rPr>
                <w:b/>
                <w:bCs/>
                <w:sz w:val="20"/>
                <w:szCs w:val="20"/>
              </w:rPr>
            </w:pPr>
            <w:r>
              <w:rPr>
                <w:b/>
                <w:sz w:val="20"/>
              </w:rPr>
              <w:t>Transfert de la ferme</w:t>
            </w:r>
          </w:p>
        </w:tc>
        <w:tc>
          <w:tcPr>
            <w:tcW w:w="2126" w:type="dxa"/>
            <w:tcBorders>
              <w:top w:val="single" w:sz="4" w:space="0" w:color="000000"/>
              <w:left w:val="single" w:sz="8" w:space="0" w:color="000000"/>
              <w:bottom w:val="single" w:sz="4" w:space="0" w:color="000000"/>
              <w:right w:val="single" w:sz="8" w:space="0" w:color="000000"/>
            </w:tcBorders>
            <w:shd w:val="clear" w:color="auto" w:fill="FFFFFF"/>
          </w:tcPr>
          <w:p w14:paraId="52C16BB7" w14:textId="77777777" w:rsidR="00B21844" w:rsidRPr="002C75E2" w:rsidRDefault="002C75E2" w:rsidP="0051653C">
            <w:pPr>
              <w:rPr>
                <w:sz w:val="20"/>
                <w:szCs w:val="20"/>
              </w:rPr>
            </w:pPr>
            <w:r>
              <w:rPr>
                <w:sz w:val="20"/>
              </w:rPr>
              <w:t>Éviter le risque</w:t>
            </w:r>
          </w:p>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614E2A57" w14:textId="77777777" w:rsidR="00B21844" w:rsidRPr="002C75E2" w:rsidRDefault="002C75E2" w:rsidP="0051653C">
            <w:pPr>
              <w:rPr>
                <w:sz w:val="20"/>
                <w:szCs w:val="20"/>
              </w:rPr>
            </w:pPr>
            <w:r>
              <w:rPr>
                <w:sz w:val="20"/>
              </w:rPr>
              <w:t>Discuter avec les enfants de leur intérêt à reprendre la ferme</w:t>
            </w:r>
          </w:p>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0EBB23CD" w14:textId="31D4080E" w:rsidR="00B21844" w:rsidRPr="002C75E2" w:rsidRDefault="001347E9" w:rsidP="0051653C">
            <w:pPr>
              <w:rPr>
                <w:sz w:val="20"/>
                <w:szCs w:val="20"/>
              </w:rPr>
            </w:pPr>
            <w:r>
              <w:rPr>
                <w:sz w:val="20"/>
              </w:rPr>
              <w:t>Jean</w:t>
            </w:r>
            <w:r w:rsidR="002C75E2">
              <w:rPr>
                <w:sz w:val="20"/>
              </w:rPr>
              <w:t xml:space="preserve"> et </w:t>
            </w:r>
            <w:r w:rsidR="001D53D5">
              <w:rPr>
                <w:sz w:val="20"/>
              </w:rPr>
              <w:t>Jeanne</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3C591AEE" w14:textId="77777777" w:rsidR="00B21844" w:rsidRPr="002C75E2" w:rsidRDefault="002C75E2" w:rsidP="0051653C">
            <w:pPr>
              <w:rPr>
                <w:sz w:val="20"/>
                <w:szCs w:val="20"/>
              </w:rPr>
            </w:pPr>
            <w:r>
              <w:rPr>
                <w:sz w:val="20"/>
              </w:rPr>
              <w:t>Novembre</w:t>
            </w:r>
          </w:p>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416B03CA" w14:textId="32F48B9B" w:rsidR="00B21844" w:rsidRPr="002C75E2" w:rsidRDefault="00875B04" w:rsidP="0051653C">
            <w:pPr>
              <w:rPr>
                <w:sz w:val="20"/>
                <w:szCs w:val="20"/>
              </w:rPr>
            </w:pPr>
            <w:r>
              <w:rPr>
                <w:sz w:val="20"/>
              </w:rPr>
              <w:t>Pas</w:t>
            </w:r>
            <w:r w:rsidR="00D62C58" w:rsidRPr="00D62C58">
              <w:rPr>
                <w:sz w:val="20"/>
              </w:rPr>
              <w:t xml:space="preserve"> commencé</w:t>
            </w:r>
          </w:p>
        </w:tc>
      </w:tr>
      <w:tr w:rsidR="00B21844" w14:paraId="4C3115EC" w14:textId="77777777" w:rsidTr="008C7568">
        <w:tc>
          <w:tcPr>
            <w:tcW w:w="2381"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789C3CA6" w14:textId="77777777" w:rsidR="00B21844" w:rsidRPr="002C75E2" w:rsidRDefault="00B21844" w:rsidP="0051653C">
            <w:pPr>
              <w:rPr>
                <w:b/>
                <w:bCs/>
                <w:sz w:val="20"/>
                <w:szCs w:val="20"/>
              </w:rPr>
            </w:pPr>
            <w:r>
              <w:rPr>
                <w:b/>
                <w:sz w:val="20"/>
              </w:rPr>
              <w:t>Stratégie d’entreprise</w:t>
            </w:r>
          </w:p>
        </w:tc>
        <w:tc>
          <w:tcPr>
            <w:tcW w:w="1842"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1CCF979B" w14:textId="77777777" w:rsidR="00B21844" w:rsidRPr="002C75E2" w:rsidRDefault="00B21844" w:rsidP="0051653C">
            <w:pPr>
              <w:rPr>
                <w:b/>
                <w:bCs/>
                <w:sz w:val="20"/>
                <w:szCs w:val="20"/>
              </w:rPr>
            </w:pPr>
            <w:r>
              <w:rPr>
                <w:b/>
                <w:sz w:val="20"/>
              </w:rPr>
              <w:t>Structure d’entreprise</w:t>
            </w:r>
          </w:p>
        </w:tc>
        <w:tc>
          <w:tcPr>
            <w:tcW w:w="2126" w:type="dxa"/>
            <w:tcBorders>
              <w:top w:val="single" w:sz="4" w:space="0" w:color="000000"/>
              <w:left w:val="single" w:sz="8" w:space="0" w:color="000000"/>
              <w:bottom w:val="single" w:sz="4" w:space="0" w:color="000000"/>
              <w:right w:val="single" w:sz="8" w:space="0" w:color="000000"/>
            </w:tcBorders>
            <w:shd w:val="clear" w:color="auto" w:fill="FFFFFF"/>
          </w:tcPr>
          <w:p w14:paraId="62F7CCFA" w14:textId="77777777" w:rsidR="00B21844" w:rsidRPr="002C75E2" w:rsidRDefault="002C75E2" w:rsidP="0051653C">
            <w:pPr>
              <w:rPr>
                <w:sz w:val="20"/>
                <w:szCs w:val="20"/>
              </w:rPr>
            </w:pPr>
            <w:r>
              <w:rPr>
                <w:sz w:val="20"/>
              </w:rPr>
              <w:t>Réduire le risque</w:t>
            </w:r>
          </w:p>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577F9173" w14:textId="77777777" w:rsidR="00B21844" w:rsidRPr="002C75E2" w:rsidRDefault="002C75E2" w:rsidP="0051653C">
            <w:pPr>
              <w:rPr>
                <w:sz w:val="20"/>
                <w:szCs w:val="20"/>
              </w:rPr>
            </w:pPr>
            <w:r>
              <w:rPr>
                <w:sz w:val="20"/>
              </w:rPr>
              <w:t>Rencontrer le comptable et l’avocat pour discuter des avantages et des risques liés à la constitution en société</w:t>
            </w:r>
          </w:p>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53FBC191" w14:textId="49AA3F3C" w:rsidR="00B21844" w:rsidRPr="002C75E2" w:rsidRDefault="001347E9" w:rsidP="0051653C">
            <w:pPr>
              <w:rPr>
                <w:sz w:val="20"/>
                <w:szCs w:val="20"/>
              </w:rPr>
            </w:pPr>
            <w:r>
              <w:rPr>
                <w:sz w:val="20"/>
              </w:rPr>
              <w:t xml:space="preserve">Jean </w:t>
            </w:r>
            <w:r w:rsidR="002C75E2">
              <w:rPr>
                <w:sz w:val="20"/>
              </w:rPr>
              <w:t xml:space="preserve">et </w:t>
            </w:r>
            <w:r w:rsidR="001D53D5">
              <w:rPr>
                <w:sz w:val="20"/>
              </w:rPr>
              <w:t>Jeanne</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7C3DBAE1" w14:textId="77777777" w:rsidR="00B21844" w:rsidRPr="002C75E2" w:rsidRDefault="002C75E2" w:rsidP="0051653C">
            <w:pPr>
              <w:rPr>
                <w:sz w:val="20"/>
                <w:szCs w:val="20"/>
              </w:rPr>
            </w:pPr>
            <w:r>
              <w:rPr>
                <w:sz w:val="20"/>
              </w:rPr>
              <w:t>Janvier</w:t>
            </w:r>
          </w:p>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67373675" w14:textId="043F77D3" w:rsidR="00B21844" w:rsidRPr="002C75E2" w:rsidRDefault="00875B04" w:rsidP="0051653C">
            <w:pPr>
              <w:rPr>
                <w:sz w:val="20"/>
                <w:szCs w:val="20"/>
              </w:rPr>
            </w:pPr>
            <w:r>
              <w:rPr>
                <w:sz w:val="20"/>
              </w:rPr>
              <w:t>Pas</w:t>
            </w:r>
            <w:r w:rsidRPr="00D62C58">
              <w:rPr>
                <w:sz w:val="20"/>
              </w:rPr>
              <w:t xml:space="preserve"> commencé</w:t>
            </w:r>
          </w:p>
        </w:tc>
      </w:tr>
      <w:tr w:rsidR="00B21844" w14:paraId="3CCD9553" w14:textId="77777777" w:rsidTr="008C7568">
        <w:tc>
          <w:tcPr>
            <w:tcW w:w="2381"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1222DC66" w14:textId="77777777" w:rsidR="00B21844" w:rsidRPr="002C75E2" w:rsidRDefault="00B21844" w:rsidP="0051653C">
            <w:pPr>
              <w:rPr>
                <w:b/>
                <w:bCs/>
                <w:sz w:val="20"/>
                <w:szCs w:val="20"/>
              </w:rPr>
            </w:pPr>
            <w:r>
              <w:rPr>
                <w:b/>
                <w:sz w:val="20"/>
              </w:rPr>
              <w:t>Finances</w:t>
            </w:r>
          </w:p>
        </w:tc>
        <w:tc>
          <w:tcPr>
            <w:tcW w:w="1842"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5E6DEA7A" w14:textId="77777777" w:rsidR="00B21844" w:rsidRPr="002C75E2" w:rsidRDefault="00B21844" w:rsidP="0051653C">
            <w:pPr>
              <w:rPr>
                <w:b/>
                <w:bCs/>
                <w:sz w:val="20"/>
                <w:szCs w:val="20"/>
              </w:rPr>
            </w:pPr>
            <w:r>
              <w:rPr>
                <w:b/>
                <w:sz w:val="20"/>
              </w:rPr>
              <w:t>Gestion de la dette</w:t>
            </w:r>
          </w:p>
        </w:tc>
        <w:tc>
          <w:tcPr>
            <w:tcW w:w="2126" w:type="dxa"/>
            <w:tcBorders>
              <w:top w:val="single" w:sz="4" w:space="0" w:color="000000"/>
              <w:left w:val="single" w:sz="8" w:space="0" w:color="000000"/>
              <w:bottom w:val="single" w:sz="4" w:space="0" w:color="000000"/>
              <w:right w:val="single" w:sz="8" w:space="0" w:color="000000"/>
            </w:tcBorders>
            <w:shd w:val="clear" w:color="auto" w:fill="FFFFFF"/>
          </w:tcPr>
          <w:p w14:paraId="39C937B7" w14:textId="77777777" w:rsidR="00B21844" w:rsidRPr="002C75E2" w:rsidRDefault="002C75E2" w:rsidP="0051653C">
            <w:pPr>
              <w:rPr>
                <w:sz w:val="20"/>
                <w:szCs w:val="20"/>
              </w:rPr>
            </w:pPr>
            <w:r>
              <w:rPr>
                <w:sz w:val="20"/>
              </w:rPr>
              <w:t>Réduire le risque</w:t>
            </w:r>
          </w:p>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776B48CF" w14:textId="77777777" w:rsidR="00B21844" w:rsidRPr="002C75E2" w:rsidRDefault="002C75E2" w:rsidP="0051653C">
            <w:pPr>
              <w:rPr>
                <w:sz w:val="20"/>
                <w:szCs w:val="20"/>
              </w:rPr>
            </w:pPr>
            <w:r>
              <w:rPr>
                <w:sz w:val="20"/>
              </w:rPr>
              <w:t>Rencontrer les prêteurs pour évaluer la dette</w:t>
            </w:r>
          </w:p>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69D52B87" w14:textId="3797579D" w:rsidR="00B21844" w:rsidRPr="002C75E2" w:rsidRDefault="001347E9" w:rsidP="0051653C">
            <w:pPr>
              <w:rPr>
                <w:sz w:val="20"/>
                <w:szCs w:val="20"/>
              </w:rPr>
            </w:pPr>
            <w:r>
              <w:rPr>
                <w:sz w:val="20"/>
              </w:rPr>
              <w:t xml:space="preserve">Jean </w:t>
            </w:r>
            <w:r w:rsidR="002C75E2">
              <w:rPr>
                <w:sz w:val="20"/>
              </w:rPr>
              <w:t xml:space="preserve">et </w:t>
            </w:r>
            <w:r w:rsidR="001D53D5">
              <w:rPr>
                <w:sz w:val="20"/>
              </w:rPr>
              <w:t>Jeanne</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31F3BD79" w14:textId="77777777" w:rsidR="00B21844" w:rsidRPr="002C75E2" w:rsidRDefault="002C75E2" w:rsidP="0051653C">
            <w:pPr>
              <w:rPr>
                <w:sz w:val="20"/>
                <w:szCs w:val="20"/>
              </w:rPr>
            </w:pPr>
            <w:r>
              <w:rPr>
                <w:sz w:val="20"/>
              </w:rPr>
              <w:t>Décembre</w:t>
            </w:r>
          </w:p>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6EB8A638" w14:textId="7498BF0B" w:rsidR="00B21844" w:rsidRPr="002C75E2" w:rsidRDefault="00875B04" w:rsidP="0051653C">
            <w:pPr>
              <w:rPr>
                <w:sz w:val="20"/>
                <w:szCs w:val="20"/>
              </w:rPr>
            </w:pPr>
            <w:r>
              <w:rPr>
                <w:sz w:val="20"/>
              </w:rPr>
              <w:t>Pas</w:t>
            </w:r>
            <w:r w:rsidRPr="00D62C58">
              <w:rPr>
                <w:sz w:val="20"/>
              </w:rPr>
              <w:t xml:space="preserve"> commencé</w:t>
            </w:r>
          </w:p>
        </w:tc>
      </w:tr>
      <w:tr w:rsidR="00B21844" w14:paraId="6E43C63D" w14:textId="77777777" w:rsidTr="008C7568">
        <w:tc>
          <w:tcPr>
            <w:tcW w:w="2381"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35E6690B" w14:textId="77777777" w:rsidR="00B21844" w:rsidRPr="002C75E2" w:rsidRDefault="00B21844" w:rsidP="0051653C">
            <w:pPr>
              <w:rPr>
                <w:b/>
                <w:bCs/>
                <w:sz w:val="20"/>
                <w:szCs w:val="20"/>
              </w:rPr>
            </w:pPr>
            <w:r>
              <w:rPr>
                <w:b/>
                <w:sz w:val="20"/>
              </w:rPr>
              <w:t>Production</w:t>
            </w:r>
          </w:p>
        </w:tc>
        <w:tc>
          <w:tcPr>
            <w:tcW w:w="1842"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6358A74E" w14:textId="77777777" w:rsidR="00B21844" w:rsidRPr="002C75E2" w:rsidRDefault="00B21844" w:rsidP="0051653C">
            <w:pPr>
              <w:rPr>
                <w:b/>
                <w:bCs/>
                <w:sz w:val="20"/>
                <w:szCs w:val="20"/>
              </w:rPr>
            </w:pPr>
            <w:r>
              <w:rPr>
                <w:b/>
                <w:sz w:val="20"/>
              </w:rPr>
              <w:t>Lutte antiparasitaire</w:t>
            </w:r>
          </w:p>
        </w:tc>
        <w:tc>
          <w:tcPr>
            <w:tcW w:w="2126" w:type="dxa"/>
            <w:tcBorders>
              <w:top w:val="single" w:sz="4" w:space="0" w:color="000000"/>
              <w:left w:val="single" w:sz="8" w:space="0" w:color="000000"/>
              <w:bottom w:val="single" w:sz="4" w:space="0" w:color="000000"/>
              <w:right w:val="single" w:sz="8" w:space="0" w:color="000000"/>
            </w:tcBorders>
            <w:shd w:val="clear" w:color="auto" w:fill="FFFFFF"/>
          </w:tcPr>
          <w:p w14:paraId="5B175325" w14:textId="77777777" w:rsidR="00B21844" w:rsidRPr="002C75E2" w:rsidRDefault="002C75E2" w:rsidP="0051653C">
            <w:pPr>
              <w:rPr>
                <w:sz w:val="20"/>
                <w:szCs w:val="20"/>
              </w:rPr>
            </w:pPr>
            <w:r>
              <w:rPr>
                <w:sz w:val="20"/>
              </w:rPr>
              <w:t>Réduire le risque</w:t>
            </w:r>
          </w:p>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28DD9D4A" w14:textId="77777777" w:rsidR="00B21844" w:rsidRPr="002C75E2" w:rsidRDefault="002C75E2" w:rsidP="0051653C">
            <w:pPr>
              <w:rPr>
                <w:sz w:val="20"/>
                <w:szCs w:val="20"/>
              </w:rPr>
            </w:pPr>
            <w:r>
              <w:rPr>
                <w:sz w:val="20"/>
              </w:rPr>
              <w:t>Effectuer des recherches sur les stratégies de lutte antiparasitaire</w:t>
            </w:r>
          </w:p>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58E7FA78" w14:textId="3B78690A" w:rsidR="00B21844" w:rsidRPr="002C75E2" w:rsidRDefault="001347E9" w:rsidP="0051653C">
            <w:pPr>
              <w:rPr>
                <w:sz w:val="20"/>
                <w:szCs w:val="20"/>
              </w:rPr>
            </w:pPr>
            <w:r>
              <w:rPr>
                <w:sz w:val="20"/>
              </w:rPr>
              <w:t>Jacques</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5680BE96" w14:textId="77777777" w:rsidR="00B21844" w:rsidRPr="002C75E2" w:rsidRDefault="002C75E2" w:rsidP="0051653C">
            <w:pPr>
              <w:rPr>
                <w:sz w:val="20"/>
                <w:szCs w:val="20"/>
              </w:rPr>
            </w:pPr>
            <w:r>
              <w:rPr>
                <w:sz w:val="20"/>
              </w:rPr>
              <w:t>Décembre</w:t>
            </w:r>
          </w:p>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241C5709" w14:textId="69C00C1A" w:rsidR="00B21844" w:rsidRPr="002C75E2" w:rsidRDefault="00875B04" w:rsidP="0051653C">
            <w:pPr>
              <w:rPr>
                <w:sz w:val="20"/>
                <w:szCs w:val="20"/>
              </w:rPr>
            </w:pPr>
            <w:r>
              <w:rPr>
                <w:sz w:val="20"/>
              </w:rPr>
              <w:t>Pas</w:t>
            </w:r>
            <w:r w:rsidRPr="00D62C58">
              <w:rPr>
                <w:sz w:val="20"/>
              </w:rPr>
              <w:t xml:space="preserve"> commencé</w:t>
            </w:r>
          </w:p>
        </w:tc>
      </w:tr>
      <w:tr w:rsidR="00B21844" w14:paraId="09B7675B" w14:textId="77777777" w:rsidTr="008C7568">
        <w:tc>
          <w:tcPr>
            <w:tcW w:w="2381"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3919076C" w14:textId="77777777" w:rsidR="00B21844" w:rsidRPr="002C75E2" w:rsidRDefault="00B21844" w:rsidP="0051653C">
            <w:pPr>
              <w:rPr>
                <w:b/>
                <w:bCs/>
                <w:sz w:val="20"/>
                <w:szCs w:val="20"/>
              </w:rPr>
            </w:pPr>
            <w:r>
              <w:rPr>
                <w:b/>
                <w:sz w:val="20"/>
              </w:rPr>
              <w:t>Personnes</w:t>
            </w:r>
          </w:p>
        </w:tc>
        <w:tc>
          <w:tcPr>
            <w:tcW w:w="1842"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103E9E6B" w14:textId="77777777" w:rsidR="00B21844" w:rsidRPr="002C75E2" w:rsidRDefault="00B21844" w:rsidP="0051653C">
            <w:pPr>
              <w:rPr>
                <w:b/>
                <w:bCs/>
                <w:sz w:val="20"/>
                <w:szCs w:val="20"/>
              </w:rPr>
            </w:pPr>
            <w:r>
              <w:rPr>
                <w:b/>
                <w:sz w:val="20"/>
              </w:rPr>
              <w:t>Relations familiales</w:t>
            </w:r>
          </w:p>
        </w:tc>
        <w:tc>
          <w:tcPr>
            <w:tcW w:w="2126" w:type="dxa"/>
            <w:tcBorders>
              <w:top w:val="single" w:sz="4" w:space="0" w:color="000000"/>
              <w:left w:val="single" w:sz="8" w:space="0" w:color="000000"/>
              <w:bottom w:val="single" w:sz="24" w:space="0" w:color="000000"/>
              <w:right w:val="single" w:sz="8" w:space="0" w:color="000000"/>
            </w:tcBorders>
            <w:shd w:val="clear" w:color="auto" w:fill="FFFFFF"/>
          </w:tcPr>
          <w:p w14:paraId="4D501CBA" w14:textId="77777777" w:rsidR="00B21844" w:rsidRPr="002C75E2" w:rsidRDefault="002C75E2" w:rsidP="0051653C">
            <w:pPr>
              <w:rPr>
                <w:sz w:val="20"/>
                <w:szCs w:val="20"/>
              </w:rPr>
            </w:pPr>
            <w:r>
              <w:rPr>
                <w:sz w:val="20"/>
              </w:rPr>
              <w:t>Réduire le risque</w:t>
            </w:r>
          </w:p>
        </w:tc>
        <w:tc>
          <w:tcPr>
            <w:tcW w:w="2410" w:type="dxa"/>
            <w:tcBorders>
              <w:top w:val="single" w:sz="4" w:space="0" w:color="000000"/>
              <w:left w:val="single" w:sz="8" w:space="0" w:color="000000"/>
              <w:bottom w:val="single" w:sz="24" w:space="0" w:color="000000"/>
              <w:right w:val="single" w:sz="8" w:space="0" w:color="000000"/>
            </w:tcBorders>
            <w:shd w:val="clear" w:color="auto" w:fill="FFFFFF"/>
          </w:tcPr>
          <w:p w14:paraId="156AEBB5" w14:textId="77777777" w:rsidR="00B21844" w:rsidRPr="002C75E2" w:rsidRDefault="002C75E2" w:rsidP="0051653C">
            <w:pPr>
              <w:rPr>
                <w:sz w:val="20"/>
                <w:szCs w:val="20"/>
              </w:rPr>
            </w:pPr>
            <w:r>
              <w:rPr>
                <w:sz w:val="20"/>
              </w:rPr>
              <w:t>Organiser une réunion familiale pour discuter du rendement de la ferme et des plans pour l’avenir</w:t>
            </w:r>
          </w:p>
        </w:tc>
        <w:tc>
          <w:tcPr>
            <w:tcW w:w="1701" w:type="dxa"/>
            <w:tcBorders>
              <w:top w:val="single" w:sz="4" w:space="0" w:color="000000"/>
              <w:left w:val="single" w:sz="8" w:space="0" w:color="000000"/>
              <w:bottom w:val="single" w:sz="24" w:space="0" w:color="000000"/>
              <w:right w:val="single" w:sz="8" w:space="0" w:color="000000"/>
            </w:tcBorders>
            <w:shd w:val="clear" w:color="auto" w:fill="FFFFFF"/>
          </w:tcPr>
          <w:p w14:paraId="41E133F4" w14:textId="2540EE3E" w:rsidR="00B21844" w:rsidRPr="002C75E2" w:rsidRDefault="001347E9" w:rsidP="0051653C">
            <w:pPr>
              <w:rPr>
                <w:sz w:val="20"/>
                <w:szCs w:val="20"/>
              </w:rPr>
            </w:pPr>
            <w:r>
              <w:rPr>
                <w:sz w:val="20"/>
              </w:rPr>
              <w:t>Jean</w:t>
            </w:r>
            <w:r w:rsidR="002C75E2">
              <w:rPr>
                <w:sz w:val="20"/>
              </w:rPr>
              <w:t xml:space="preserve">, </w:t>
            </w:r>
            <w:r w:rsidR="001D53D5">
              <w:rPr>
                <w:sz w:val="20"/>
              </w:rPr>
              <w:t>Jeanne</w:t>
            </w:r>
            <w:r w:rsidR="002C75E2">
              <w:rPr>
                <w:sz w:val="20"/>
              </w:rPr>
              <w:t>,</w:t>
            </w:r>
          </w:p>
          <w:p w14:paraId="7792F021" w14:textId="5F622F11" w:rsidR="002C75E2" w:rsidRPr="002C75E2" w:rsidRDefault="001347E9" w:rsidP="0051653C">
            <w:pPr>
              <w:rPr>
                <w:sz w:val="20"/>
                <w:szCs w:val="20"/>
              </w:rPr>
            </w:pPr>
            <w:r>
              <w:rPr>
                <w:sz w:val="20"/>
              </w:rPr>
              <w:t>Jacques</w:t>
            </w:r>
            <w:r w:rsidR="002C75E2">
              <w:rPr>
                <w:sz w:val="20"/>
              </w:rPr>
              <w:t xml:space="preserve">, </w:t>
            </w:r>
            <w:r w:rsidR="001D53D5">
              <w:rPr>
                <w:sz w:val="20"/>
              </w:rPr>
              <w:t>Jacqueline</w:t>
            </w:r>
          </w:p>
        </w:tc>
        <w:tc>
          <w:tcPr>
            <w:tcW w:w="1984" w:type="dxa"/>
            <w:tcBorders>
              <w:top w:val="single" w:sz="4" w:space="0" w:color="000000"/>
              <w:left w:val="single" w:sz="8" w:space="0" w:color="000000"/>
              <w:bottom w:val="single" w:sz="24" w:space="0" w:color="000000"/>
              <w:right w:val="single" w:sz="8" w:space="0" w:color="000000"/>
            </w:tcBorders>
            <w:shd w:val="clear" w:color="auto" w:fill="FFFFFF"/>
          </w:tcPr>
          <w:p w14:paraId="5B130FAF" w14:textId="77777777" w:rsidR="00B21844" w:rsidRPr="002C75E2" w:rsidRDefault="002C75E2" w:rsidP="0051653C">
            <w:pPr>
              <w:rPr>
                <w:sz w:val="20"/>
                <w:szCs w:val="20"/>
              </w:rPr>
            </w:pPr>
            <w:r>
              <w:rPr>
                <w:sz w:val="20"/>
              </w:rPr>
              <w:t>Octobre</w:t>
            </w:r>
          </w:p>
        </w:tc>
        <w:tc>
          <w:tcPr>
            <w:tcW w:w="2013" w:type="dxa"/>
            <w:tcBorders>
              <w:top w:val="single" w:sz="4" w:space="0" w:color="000000"/>
              <w:left w:val="single" w:sz="8" w:space="0" w:color="000000"/>
              <w:bottom w:val="single" w:sz="24" w:space="0" w:color="000000"/>
              <w:right w:val="single" w:sz="24" w:space="0" w:color="000000"/>
            </w:tcBorders>
            <w:shd w:val="clear" w:color="auto" w:fill="FFFFFF"/>
          </w:tcPr>
          <w:p w14:paraId="054D836C" w14:textId="360EF8F0" w:rsidR="00B21844" w:rsidRPr="002C75E2" w:rsidRDefault="00875B04" w:rsidP="0051653C">
            <w:pPr>
              <w:rPr>
                <w:sz w:val="20"/>
                <w:szCs w:val="20"/>
              </w:rPr>
            </w:pPr>
            <w:r>
              <w:rPr>
                <w:sz w:val="20"/>
              </w:rPr>
              <w:t>Pas</w:t>
            </w:r>
            <w:r w:rsidRPr="00D62C58">
              <w:rPr>
                <w:sz w:val="20"/>
              </w:rPr>
              <w:t xml:space="preserve"> commencé</w:t>
            </w:r>
          </w:p>
        </w:tc>
      </w:tr>
    </w:tbl>
    <w:p w14:paraId="5C04CC79" w14:textId="77777777" w:rsidR="00B65D70" w:rsidRDefault="00B65D70" w:rsidP="0052699D">
      <w:pPr>
        <w:spacing w:after="0"/>
        <w:rPr>
          <w:sz w:val="15"/>
          <w:szCs w:val="15"/>
        </w:rPr>
      </w:pPr>
    </w:p>
    <w:p w14:paraId="3F25238F" w14:textId="5F53D336" w:rsidR="00406E84" w:rsidRDefault="00406E84">
      <w:pPr>
        <w:rPr>
          <w:sz w:val="15"/>
          <w:szCs w:val="15"/>
        </w:rPr>
      </w:pPr>
      <w:r>
        <w:rPr>
          <w:sz w:val="15"/>
          <w:szCs w:val="15"/>
        </w:rPr>
        <w:br w:type="page"/>
      </w:r>
    </w:p>
    <w:p w14:paraId="2DDAABF0" w14:textId="77777777" w:rsidR="00E139A3" w:rsidRPr="00E139A3" w:rsidRDefault="00E139A3" w:rsidP="0052699D">
      <w:pPr>
        <w:spacing w:after="0"/>
        <w:rPr>
          <w:sz w:val="15"/>
          <w:szCs w:val="15"/>
        </w:rPr>
      </w:pPr>
    </w:p>
    <w:tbl>
      <w:tblPr>
        <w:tblStyle w:val="TableGrid"/>
        <w:tblW w:w="14457" w:type="dxa"/>
        <w:tblLook w:val="04A0" w:firstRow="1" w:lastRow="0" w:firstColumn="1" w:lastColumn="0" w:noHBand="0" w:noVBand="1"/>
      </w:tblPr>
      <w:tblGrid>
        <w:gridCol w:w="2303"/>
        <w:gridCol w:w="1920"/>
        <w:gridCol w:w="2126"/>
        <w:gridCol w:w="2410"/>
        <w:gridCol w:w="1701"/>
        <w:gridCol w:w="1984"/>
        <w:gridCol w:w="2013"/>
      </w:tblGrid>
      <w:tr w:rsidR="00506BE0" w:rsidRPr="0009631B" w14:paraId="2AE8C8E2" w14:textId="77777777" w:rsidTr="009414D8">
        <w:tc>
          <w:tcPr>
            <w:tcW w:w="14457" w:type="dxa"/>
            <w:gridSpan w:val="7"/>
            <w:tcBorders>
              <w:top w:val="single" w:sz="24" w:space="0" w:color="A3DA6C"/>
              <w:left w:val="single" w:sz="24" w:space="0" w:color="A3DA6C"/>
              <w:bottom w:val="single" w:sz="4" w:space="0" w:color="000000"/>
              <w:right w:val="single" w:sz="24" w:space="0" w:color="A3DA6C"/>
            </w:tcBorders>
            <w:shd w:val="clear" w:color="auto" w:fill="DCFAD2"/>
          </w:tcPr>
          <w:p w14:paraId="0ED20A7B" w14:textId="77777777" w:rsidR="00506BE0" w:rsidRPr="0009631B" w:rsidRDefault="00506BE0" w:rsidP="0051653C">
            <w:pPr>
              <w:tabs>
                <w:tab w:val="center" w:pos="7135"/>
                <w:tab w:val="left" w:pos="10094"/>
              </w:tabs>
              <w:rPr>
                <w:b/>
                <w:bCs/>
                <w:sz w:val="20"/>
                <w:szCs w:val="20"/>
              </w:rPr>
            </w:pPr>
            <w:r>
              <w:rPr>
                <w:b/>
                <w:color w:val="FFFFFF" w:themeColor="background1"/>
                <w:sz w:val="20"/>
              </w:rPr>
              <w:tab/>
            </w:r>
            <w:r>
              <w:rPr>
                <w:b/>
                <w:sz w:val="20"/>
              </w:rPr>
              <w:t>FAIBLE PRIORITÉ</w:t>
            </w:r>
            <w:r>
              <w:rPr>
                <w:b/>
                <w:color w:val="FFFFFF" w:themeColor="background1"/>
                <w:sz w:val="20"/>
              </w:rPr>
              <w:tab/>
            </w:r>
          </w:p>
        </w:tc>
      </w:tr>
      <w:tr w:rsidR="002C75E2" w14:paraId="641A7562" w14:textId="77777777" w:rsidTr="008C7568">
        <w:tc>
          <w:tcPr>
            <w:tcW w:w="2303" w:type="dxa"/>
            <w:tcBorders>
              <w:top w:val="single" w:sz="24" w:space="0" w:color="A3DA6C"/>
              <w:left w:val="single" w:sz="24" w:space="0" w:color="000000"/>
              <w:bottom w:val="single" w:sz="4" w:space="0" w:color="000000"/>
              <w:right w:val="single" w:sz="8" w:space="0" w:color="000000"/>
            </w:tcBorders>
            <w:shd w:val="clear" w:color="auto" w:fill="D9D9D9" w:themeFill="background1" w:themeFillShade="D9"/>
          </w:tcPr>
          <w:p w14:paraId="3F6F426B" w14:textId="77777777" w:rsidR="002C75E2" w:rsidRPr="002C75E2" w:rsidRDefault="002C75E2" w:rsidP="002C75E2">
            <w:pPr>
              <w:rPr>
                <w:b/>
                <w:bCs/>
                <w:sz w:val="20"/>
                <w:szCs w:val="20"/>
              </w:rPr>
            </w:pPr>
            <w:r>
              <w:rPr>
                <w:b/>
                <w:sz w:val="20"/>
              </w:rPr>
              <w:t>Finances</w:t>
            </w:r>
          </w:p>
        </w:tc>
        <w:tc>
          <w:tcPr>
            <w:tcW w:w="1920" w:type="dxa"/>
            <w:tcBorders>
              <w:top w:val="single" w:sz="24" w:space="0" w:color="A3DA6C"/>
              <w:left w:val="single" w:sz="8" w:space="0" w:color="000000"/>
              <w:bottom w:val="single" w:sz="4" w:space="0" w:color="000000"/>
              <w:right w:val="single" w:sz="8" w:space="0" w:color="000000"/>
            </w:tcBorders>
            <w:shd w:val="clear" w:color="auto" w:fill="F2F2F2" w:themeFill="background1" w:themeFillShade="F2"/>
          </w:tcPr>
          <w:p w14:paraId="2A53E52E" w14:textId="77777777" w:rsidR="002C75E2" w:rsidRPr="002C75E2" w:rsidRDefault="002C75E2" w:rsidP="002C75E2">
            <w:pPr>
              <w:rPr>
                <w:b/>
                <w:bCs/>
                <w:sz w:val="20"/>
                <w:szCs w:val="20"/>
              </w:rPr>
            </w:pPr>
            <w:r>
              <w:rPr>
                <w:b/>
                <w:sz w:val="20"/>
              </w:rPr>
              <w:t>Flux de trésorerie</w:t>
            </w:r>
          </w:p>
        </w:tc>
        <w:tc>
          <w:tcPr>
            <w:tcW w:w="2126" w:type="dxa"/>
            <w:tcBorders>
              <w:top w:val="single" w:sz="24" w:space="0" w:color="A3DA6C"/>
              <w:left w:val="single" w:sz="8" w:space="0" w:color="000000"/>
              <w:bottom w:val="single" w:sz="4" w:space="0" w:color="000000"/>
              <w:right w:val="single" w:sz="8" w:space="0" w:color="000000"/>
            </w:tcBorders>
            <w:shd w:val="clear" w:color="auto" w:fill="FFFFFF"/>
          </w:tcPr>
          <w:p w14:paraId="6F8BD52C" w14:textId="77777777" w:rsidR="002C75E2" w:rsidRPr="002C75E2" w:rsidRDefault="002C75E2" w:rsidP="002C75E2">
            <w:pPr>
              <w:rPr>
                <w:sz w:val="20"/>
                <w:szCs w:val="20"/>
              </w:rPr>
            </w:pPr>
            <w:r>
              <w:rPr>
                <w:sz w:val="20"/>
              </w:rPr>
              <w:t>Accepter le risque</w:t>
            </w:r>
          </w:p>
        </w:tc>
        <w:tc>
          <w:tcPr>
            <w:tcW w:w="2410" w:type="dxa"/>
            <w:tcBorders>
              <w:top w:val="single" w:sz="24" w:space="0" w:color="A3DA6C"/>
              <w:left w:val="single" w:sz="8" w:space="0" w:color="000000"/>
              <w:bottom w:val="single" w:sz="4" w:space="0" w:color="000000"/>
              <w:right w:val="single" w:sz="8" w:space="0" w:color="000000"/>
            </w:tcBorders>
            <w:shd w:val="clear" w:color="auto" w:fill="FFFFFF"/>
          </w:tcPr>
          <w:p w14:paraId="627DF36A" w14:textId="77777777" w:rsidR="002C75E2" w:rsidRPr="002C75E2" w:rsidRDefault="002C75E2" w:rsidP="002C75E2">
            <w:pPr>
              <w:rPr>
                <w:sz w:val="20"/>
                <w:szCs w:val="20"/>
              </w:rPr>
            </w:pPr>
            <w:r>
              <w:rPr>
                <w:sz w:val="20"/>
              </w:rPr>
              <w:t>Continuer de les surveiller afin de déceler toute lacune</w:t>
            </w:r>
          </w:p>
        </w:tc>
        <w:tc>
          <w:tcPr>
            <w:tcW w:w="1701" w:type="dxa"/>
            <w:tcBorders>
              <w:top w:val="single" w:sz="24" w:space="0" w:color="A3DA6C"/>
              <w:left w:val="single" w:sz="8" w:space="0" w:color="000000"/>
              <w:bottom w:val="single" w:sz="4" w:space="0" w:color="000000"/>
              <w:right w:val="single" w:sz="8" w:space="0" w:color="000000"/>
            </w:tcBorders>
            <w:shd w:val="clear" w:color="auto" w:fill="FFFFFF"/>
          </w:tcPr>
          <w:p w14:paraId="14F02238" w14:textId="593093A7" w:rsidR="002C75E2" w:rsidRPr="002C75E2" w:rsidRDefault="002C75E2" w:rsidP="002C75E2">
            <w:pPr>
              <w:rPr>
                <w:sz w:val="20"/>
                <w:szCs w:val="20"/>
              </w:rPr>
            </w:pPr>
            <w:r>
              <w:rPr>
                <w:sz w:val="20"/>
              </w:rPr>
              <w:t>J</w:t>
            </w:r>
            <w:r w:rsidR="001347E9">
              <w:rPr>
                <w:sz w:val="20"/>
              </w:rPr>
              <w:t>e</w:t>
            </w:r>
            <w:r>
              <w:rPr>
                <w:sz w:val="20"/>
              </w:rPr>
              <w:t>a</w:t>
            </w:r>
            <w:r w:rsidR="001D53D5">
              <w:rPr>
                <w:sz w:val="20"/>
              </w:rPr>
              <w:t>n</w:t>
            </w:r>
            <w:r>
              <w:rPr>
                <w:sz w:val="20"/>
              </w:rPr>
              <w:t>ne</w:t>
            </w:r>
          </w:p>
        </w:tc>
        <w:tc>
          <w:tcPr>
            <w:tcW w:w="1984" w:type="dxa"/>
            <w:tcBorders>
              <w:top w:val="single" w:sz="24" w:space="0" w:color="A3DA6C"/>
              <w:left w:val="single" w:sz="8" w:space="0" w:color="000000"/>
              <w:bottom w:val="single" w:sz="4" w:space="0" w:color="000000"/>
              <w:right w:val="single" w:sz="8" w:space="0" w:color="000000"/>
            </w:tcBorders>
            <w:shd w:val="clear" w:color="auto" w:fill="FFFFFF"/>
          </w:tcPr>
          <w:p w14:paraId="5B5D89B8" w14:textId="77777777" w:rsidR="002C75E2" w:rsidRPr="002C75E2" w:rsidRDefault="002C75E2" w:rsidP="002C75E2">
            <w:pPr>
              <w:rPr>
                <w:sz w:val="20"/>
                <w:szCs w:val="20"/>
              </w:rPr>
            </w:pPr>
            <w:r>
              <w:rPr>
                <w:sz w:val="20"/>
              </w:rPr>
              <w:t>Chaque trimestre</w:t>
            </w:r>
          </w:p>
        </w:tc>
        <w:tc>
          <w:tcPr>
            <w:tcW w:w="2013" w:type="dxa"/>
            <w:tcBorders>
              <w:top w:val="single" w:sz="24" w:space="0" w:color="A3DA6C"/>
              <w:left w:val="single" w:sz="8" w:space="0" w:color="000000"/>
              <w:bottom w:val="single" w:sz="4" w:space="0" w:color="000000"/>
              <w:right w:val="single" w:sz="24" w:space="0" w:color="000000"/>
            </w:tcBorders>
            <w:shd w:val="clear" w:color="auto" w:fill="FFFFFF"/>
          </w:tcPr>
          <w:p w14:paraId="7EA6E7E0" w14:textId="5AB36C2D" w:rsidR="002C75E2" w:rsidRPr="002C75E2" w:rsidRDefault="00875B04" w:rsidP="002C75E2">
            <w:pPr>
              <w:rPr>
                <w:sz w:val="20"/>
                <w:szCs w:val="20"/>
              </w:rPr>
            </w:pPr>
            <w:r>
              <w:rPr>
                <w:sz w:val="20"/>
              </w:rPr>
              <w:t>En c</w:t>
            </w:r>
            <w:r w:rsidR="00AE11D3">
              <w:rPr>
                <w:sz w:val="20"/>
              </w:rPr>
              <w:t>ontinu</w:t>
            </w:r>
          </w:p>
        </w:tc>
      </w:tr>
      <w:tr w:rsidR="002C75E2" w14:paraId="74B78401" w14:textId="77777777" w:rsidTr="008C7568">
        <w:tc>
          <w:tcPr>
            <w:tcW w:w="2303" w:type="dxa"/>
            <w:tcBorders>
              <w:top w:val="single" w:sz="4" w:space="0" w:color="000000"/>
              <w:left w:val="single" w:sz="24" w:space="0" w:color="000000"/>
              <w:bottom w:val="single" w:sz="4" w:space="0" w:color="000000"/>
              <w:right w:val="single" w:sz="8" w:space="0" w:color="000000"/>
            </w:tcBorders>
            <w:shd w:val="clear" w:color="auto" w:fill="D9D9D9" w:themeFill="background1" w:themeFillShade="D9"/>
          </w:tcPr>
          <w:p w14:paraId="661617ED" w14:textId="77777777" w:rsidR="002C75E2" w:rsidRPr="002C75E2" w:rsidRDefault="002C75E2" w:rsidP="002C75E2">
            <w:pPr>
              <w:rPr>
                <w:b/>
                <w:bCs/>
                <w:sz w:val="20"/>
                <w:szCs w:val="20"/>
              </w:rPr>
            </w:pPr>
            <w:r>
              <w:rPr>
                <w:b/>
                <w:sz w:val="20"/>
              </w:rPr>
              <w:t>Personnes</w:t>
            </w:r>
          </w:p>
        </w:tc>
        <w:tc>
          <w:tcPr>
            <w:tcW w:w="1920" w:type="dxa"/>
            <w:tcBorders>
              <w:top w:val="single" w:sz="4" w:space="0" w:color="000000"/>
              <w:left w:val="single" w:sz="8" w:space="0" w:color="000000"/>
              <w:bottom w:val="single" w:sz="4" w:space="0" w:color="000000"/>
              <w:right w:val="single" w:sz="8" w:space="0" w:color="000000"/>
            </w:tcBorders>
            <w:shd w:val="clear" w:color="auto" w:fill="F2F2F2" w:themeFill="background1" w:themeFillShade="F2"/>
          </w:tcPr>
          <w:p w14:paraId="78A0CB71" w14:textId="77777777" w:rsidR="002C75E2" w:rsidRPr="002C75E2" w:rsidRDefault="002C75E2" w:rsidP="002C75E2">
            <w:pPr>
              <w:rPr>
                <w:b/>
                <w:bCs/>
                <w:sz w:val="20"/>
                <w:szCs w:val="20"/>
              </w:rPr>
            </w:pPr>
            <w:r>
              <w:rPr>
                <w:b/>
                <w:sz w:val="20"/>
              </w:rPr>
              <w:t>Sécurité agricole</w:t>
            </w:r>
          </w:p>
        </w:tc>
        <w:tc>
          <w:tcPr>
            <w:tcW w:w="2126" w:type="dxa"/>
            <w:tcBorders>
              <w:top w:val="single" w:sz="4" w:space="0" w:color="000000"/>
              <w:left w:val="single" w:sz="8" w:space="0" w:color="000000"/>
              <w:bottom w:val="single" w:sz="4" w:space="0" w:color="000000"/>
              <w:right w:val="single" w:sz="8" w:space="0" w:color="000000"/>
            </w:tcBorders>
            <w:shd w:val="clear" w:color="auto" w:fill="FFFFFF"/>
          </w:tcPr>
          <w:p w14:paraId="4BA9A0EA" w14:textId="77777777" w:rsidR="002C75E2" w:rsidRPr="002C75E2" w:rsidRDefault="002C75E2" w:rsidP="002C75E2">
            <w:pPr>
              <w:rPr>
                <w:sz w:val="20"/>
                <w:szCs w:val="20"/>
              </w:rPr>
            </w:pPr>
            <w:r>
              <w:rPr>
                <w:sz w:val="20"/>
              </w:rPr>
              <w:t>Éviter le risque</w:t>
            </w:r>
          </w:p>
        </w:tc>
        <w:tc>
          <w:tcPr>
            <w:tcW w:w="2410" w:type="dxa"/>
            <w:tcBorders>
              <w:top w:val="single" w:sz="4" w:space="0" w:color="000000"/>
              <w:left w:val="single" w:sz="8" w:space="0" w:color="000000"/>
              <w:bottom w:val="single" w:sz="4" w:space="0" w:color="000000"/>
              <w:right w:val="single" w:sz="8" w:space="0" w:color="000000"/>
            </w:tcBorders>
            <w:shd w:val="clear" w:color="auto" w:fill="FFFFFF"/>
          </w:tcPr>
          <w:p w14:paraId="458F1C61" w14:textId="77777777" w:rsidR="002C75E2" w:rsidRPr="002C75E2" w:rsidRDefault="002C75E2" w:rsidP="002C75E2">
            <w:pPr>
              <w:rPr>
                <w:sz w:val="20"/>
                <w:szCs w:val="20"/>
              </w:rPr>
            </w:pPr>
            <w:r>
              <w:rPr>
                <w:sz w:val="20"/>
              </w:rPr>
              <w:t>Continuer d’offrir de la formation sur la sécurité agricole</w:t>
            </w:r>
          </w:p>
        </w:tc>
        <w:tc>
          <w:tcPr>
            <w:tcW w:w="1701" w:type="dxa"/>
            <w:tcBorders>
              <w:top w:val="single" w:sz="4" w:space="0" w:color="000000"/>
              <w:left w:val="single" w:sz="8" w:space="0" w:color="000000"/>
              <w:bottom w:val="single" w:sz="4" w:space="0" w:color="000000"/>
              <w:right w:val="single" w:sz="8" w:space="0" w:color="000000"/>
            </w:tcBorders>
            <w:shd w:val="clear" w:color="auto" w:fill="FFFFFF"/>
          </w:tcPr>
          <w:p w14:paraId="1E409A3E" w14:textId="2FAC656A" w:rsidR="002C75E2" w:rsidRPr="002C75E2" w:rsidRDefault="001D53D5" w:rsidP="002C75E2">
            <w:pPr>
              <w:rPr>
                <w:sz w:val="20"/>
                <w:szCs w:val="20"/>
              </w:rPr>
            </w:pPr>
            <w:r>
              <w:rPr>
                <w:sz w:val="20"/>
              </w:rPr>
              <w:t>Jacqueline</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Pr>
          <w:p w14:paraId="2F6A10AB" w14:textId="77777777" w:rsidR="002C75E2" w:rsidRPr="002C75E2" w:rsidRDefault="002C75E2" w:rsidP="002C75E2">
            <w:pPr>
              <w:rPr>
                <w:sz w:val="20"/>
                <w:szCs w:val="20"/>
              </w:rPr>
            </w:pPr>
            <w:r>
              <w:rPr>
                <w:sz w:val="20"/>
              </w:rPr>
              <w:t>Tous les trois mois</w:t>
            </w:r>
          </w:p>
        </w:tc>
        <w:tc>
          <w:tcPr>
            <w:tcW w:w="2013" w:type="dxa"/>
            <w:tcBorders>
              <w:top w:val="single" w:sz="4" w:space="0" w:color="000000"/>
              <w:left w:val="single" w:sz="8" w:space="0" w:color="000000"/>
              <w:bottom w:val="single" w:sz="4" w:space="0" w:color="000000"/>
              <w:right w:val="single" w:sz="24" w:space="0" w:color="000000"/>
            </w:tcBorders>
            <w:shd w:val="clear" w:color="auto" w:fill="FFFFFF"/>
          </w:tcPr>
          <w:p w14:paraId="261E5534" w14:textId="6EB1A5FA" w:rsidR="002C75E2" w:rsidRPr="002C75E2" w:rsidRDefault="00875B04" w:rsidP="002C75E2">
            <w:pPr>
              <w:rPr>
                <w:sz w:val="20"/>
                <w:szCs w:val="20"/>
              </w:rPr>
            </w:pPr>
            <w:r>
              <w:rPr>
                <w:sz w:val="20"/>
              </w:rPr>
              <w:t>En c</w:t>
            </w:r>
            <w:r w:rsidR="00AE11D3">
              <w:rPr>
                <w:sz w:val="20"/>
              </w:rPr>
              <w:t>ontinu</w:t>
            </w:r>
          </w:p>
        </w:tc>
      </w:tr>
      <w:tr w:rsidR="002C75E2" w14:paraId="0E889876" w14:textId="77777777" w:rsidTr="00406E84">
        <w:trPr>
          <w:cantSplit/>
        </w:trPr>
        <w:tc>
          <w:tcPr>
            <w:tcW w:w="2303" w:type="dxa"/>
            <w:tcBorders>
              <w:top w:val="single" w:sz="4" w:space="0" w:color="000000"/>
              <w:left w:val="single" w:sz="24" w:space="0" w:color="000000"/>
              <w:bottom w:val="single" w:sz="24" w:space="0" w:color="000000"/>
              <w:right w:val="single" w:sz="8" w:space="0" w:color="000000"/>
            </w:tcBorders>
            <w:shd w:val="clear" w:color="auto" w:fill="D9D9D9" w:themeFill="background1" w:themeFillShade="D9"/>
          </w:tcPr>
          <w:p w14:paraId="3F500B95" w14:textId="77777777" w:rsidR="002C75E2" w:rsidRPr="002C75E2" w:rsidRDefault="002C75E2" w:rsidP="002C75E2">
            <w:pPr>
              <w:rPr>
                <w:b/>
                <w:bCs/>
                <w:sz w:val="20"/>
                <w:szCs w:val="20"/>
              </w:rPr>
            </w:pPr>
            <w:r>
              <w:rPr>
                <w:b/>
                <w:sz w:val="20"/>
              </w:rPr>
              <w:t>Environnement d’affaires</w:t>
            </w:r>
          </w:p>
        </w:tc>
        <w:tc>
          <w:tcPr>
            <w:tcW w:w="1920" w:type="dxa"/>
            <w:tcBorders>
              <w:top w:val="single" w:sz="4" w:space="0" w:color="000000"/>
              <w:left w:val="single" w:sz="8" w:space="0" w:color="000000"/>
              <w:bottom w:val="single" w:sz="24" w:space="0" w:color="000000"/>
              <w:right w:val="single" w:sz="8" w:space="0" w:color="000000"/>
            </w:tcBorders>
            <w:shd w:val="clear" w:color="auto" w:fill="F2F2F2" w:themeFill="background1" w:themeFillShade="F2"/>
          </w:tcPr>
          <w:p w14:paraId="7CD91849" w14:textId="77777777" w:rsidR="002C75E2" w:rsidRPr="002C75E2" w:rsidRDefault="002C75E2" w:rsidP="002C75E2">
            <w:pPr>
              <w:rPr>
                <w:b/>
                <w:bCs/>
                <w:sz w:val="20"/>
                <w:szCs w:val="20"/>
              </w:rPr>
            </w:pPr>
            <w:r>
              <w:rPr>
                <w:b/>
                <w:sz w:val="20"/>
              </w:rPr>
              <w:t>Confiance du public</w:t>
            </w:r>
          </w:p>
        </w:tc>
        <w:tc>
          <w:tcPr>
            <w:tcW w:w="2126" w:type="dxa"/>
            <w:tcBorders>
              <w:top w:val="single" w:sz="4" w:space="0" w:color="000000"/>
              <w:left w:val="single" w:sz="8" w:space="0" w:color="000000"/>
              <w:bottom w:val="single" w:sz="24" w:space="0" w:color="000000"/>
              <w:right w:val="single" w:sz="8" w:space="0" w:color="000000"/>
            </w:tcBorders>
            <w:shd w:val="clear" w:color="auto" w:fill="FFFFFF"/>
          </w:tcPr>
          <w:p w14:paraId="2F859B76" w14:textId="77777777" w:rsidR="002C75E2" w:rsidRPr="002C75E2" w:rsidRDefault="002C75E2" w:rsidP="002C75E2">
            <w:pPr>
              <w:rPr>
                <w:sz w:val="20"/>
                <w:szCs w:val="20"/>
              </w:rPr>
            </w:pPr>
            <w:r>
              <w:rPr>
                <w:sz w:val="20"/>
              </w:rPr>
              <w:t>Réduire le risque</w:t>
            </w:r>
          </w:p>
        </w:tc>
        <w:tc>
          <w:tcPr>
            <w:tcW w:w="2410" w:type="dxa"/>
            <w:tcBorders>
              <w:top w:val="single" w:sz="4" w:space="0" w:color="000000"/>
              <w:left w:val="single" w:sz="8" w:space="0" w:color="000000"/>
              <w:bottom w:val="single" w:sz="24" w:space="0" w:color="000000"/>
              <w:right w:val="single" w:sz="8" w:space="0" w:color="000000"/>
            </w:tcBorders>
            <w:shd w:val="clear" w:color="auto" w:fill="FFFFFF"/>
          </w:tcPr>
          <w:p w14:paraId="33A9C9EC" w14:textId="77777777" w:rsidR="002C75E2" w:rsidRPr="002C75E2" w:rsidRDefault="002C75E2" w:rsidP="002C75E2">
            <w:pPr>
              <w:rPr>
                <w:sz w:val="20"/>
                <w:szCs w:val="20"/>
              </w:rPr>
            </w:pPr>
            <w:r>
              <w:rPr>
                <w:sz w:val="20"/>
              </w:rPr>
              <w:t>Continuer de participer à des événements communautaires de promotion de l’agriculture</w:t>
            </w:r>
          </w:p>
        </w:tc>
        <w:tc>
          <w:tcPr>
            <w:tcW w:w="1701" w:type="dxa"/>
            <w:tcBorders>
              <w:top w:val="single" w:sz="4" w:space="0" w:color="000000"/>
              <w:left w:val="single" w:sz="8" w:space="0" w:color="000000"/>
              <w:bottom w:val="single" w:sz="24" w:space="0" w:color="000000"/>
              <w:right w:val="single" w:sz="8" w:space="0" w:color="000000"/>
            </w:tcBorders>
            <w:shd w:val="clear" w:color="auto" w:fill="FFFFFF"/>
          </w:tcPr>
          <w:p w14:paraId="13B4243A" w14:textId="43E0F4BC" w:rsidR="002C75E2" w:rsidRPr="002C75E2" w:rsidRDefault="001D53D5" w:rsidP="002C75E2">
            <w:pPr>
              <w:rPr>
                <w:sz w:val="20"/>
                <w:szCs w:val="20"/>
              </w:rPr>
            </w:pPr>
            <w:r>
              <w:rPr>
                <w:sz w:val="20"/>
              </w:rPr>
              <w:t>Jacqueline</w:t>
            </w:r>
          </w:p>
        </w:tc>
        <w:tc>
          <w:tcPr>
            <w:tcW w:w="1984" w:type="dxa"/>
            <w:tcBorders>
              <w:top w:val="single" w:sz="4" w:space="0" w:color="000000"/>
              <w:left w:val="single" w:sz="8" w:space="0" w:color="000000"/>
              <w:bottom w:val="single" w:sz="24" w:space="0" w:color="000000"/>
              <w:right w:val="single" w:sz="8" w:space="0" w:color="000000"/>
            </w:tcBorders>
            <w:shd w:val="clear" w:color="auto" w:fill="FFFFFF"/>
          </w:tcPr>
          <w:p w14:paraId="00DE6F1C" w14:textId="77777777" w:rsidR="002C75E2" w:rsidRPr="002C75E2" w:rsidRDefault="002C75E2" w:rsidP="002C75E2">
            <w:pPr>
              <w:rPr>
                <w:sz w:val="20"/>
                <w:szCs w:val="20"/>
              </w:rPr>
            </w:pPr>
            <w:r>
              <w:rPr>
                <w:sz w:val="20"/>
              </w:rPr>
              <w:t>Au moins deux fois</w:t>
            </w:r>
          </w:p>
          <w:p w14:paraId="705934D3" w14:textId="77777777" w:rsidR="002C75E2" w:rsidRPr="002C75E2" w:rsidRDefault="002C75E2" w:rsidP="002C75E2">
            <w:pPr>
              <w:rPr>
                <w:sz w:val="20"/>
                <w:szCs w:val="20"/>
              </w:rPr>
            </w:pPr>
            <w:proofErr w:type="gramStart"/>
            <w:r>
              <w:rPr>
                <w:sz w:val="20"/>
              </w:rPr>
              <w:t>par</w:t>
            </w:r>
            <w:proofErr w:type="gramEnd"/>
            <w:r>
              <w:rPr>
                <w:sz w:val="20"/>
              </w:rPr>
              <w:t xml:space="preserve"> année</w:t>
            </w:r>
          </w:p>
        </w:tc>
        <w:tc>
          <w:tcPr>
            <w:tcW w:w="2013" w:type="dxa"/>
            <w:tcBorders>
              <w:top w:val="single" w:sz="4" w:space="0" w:color="000000"/>
              <w:left w:val="single" w:sz="8" w:space="0" w:color="000000"/>
              <w:bottom w:val="single" w:sz="24" w:space="0" w:color="000000"/>
              <w:right w:val="single" w:sz="24" w:space="0" w:color="000000"/>
            </w:tcBorders>
            <w:shd w:val="clear" w:color="auto" w:fill="FFFFFF"/>
          </w:tcPr>
          <w:p w14:paraId="74878866" w14:textId="18B2C03E" w:rsidR="002C75E2" w:rsidRPr="002C75E2" w:rsidRDefault="00875B04" w:rsidP="002C75E2">
            <w:pPr>
              <w:rPr>
                <w:sz w:val="20"/>
                <w:szCs w:val="20"/>
              </w:rPr>
            </w:pPr>
            <w:r>
              <w:rPr>
                <w:sz w:val="20"/>
              </w:rPr>
              <w:t>En c</w:t>
            </w:r>
            <w:r w:rsidR="00AE11D3">
              <w:rPr>
                <w:sz w:val="20"/>
              </w:rPr>
              <w:t>ontinu</w:t>
            </w:r>
          </w:p>
        </w:tc>
      </w:tr>
    </w:tbl>
    <w:p w14:paraId="294D8D75" w14:textId="77777777" w:rsidR="00506BE0" w:rsidRDefault="00506BE0" w:rsidP="0052699D">
      <w:pPr>
        <w:spacing w:after="0"/>
        <w:rPr>
          <w:sz w:val="22"/>
          <w:szCs w:val="22"/>
        </w:rPr>
      </w:pPr>
    </w:p>
    <w:p w14:paraId="1F3889E3" w14:textId="30ED4E20" w:rsidR="006565C3" w:rsidRPr="004F207C" w:rsidRDefault="00F6381D" w:rsidP="0052699D">
      <w:pPr>
        <w:spacing w:after="0"/>
        <w:rPr>
          <w:sz w:val="20"/>
          <w:szCs w:val="20"/>
        </w:rPr>
      </w:pPr>
      <w:r>
        <w:rPr>
          <w:sz w:val="20"/>
        </w:rPr>
        <w:t xml:space="preserve">La gestion </w:t>
      </w:r>
      <w:r w:rsidR="00EA342D">
        <w:rPr>
          <w:sz w:val="20"/>
        </w:rPr>
        <w:t>des risques</w:t>
      </w:r>
      <w:r>
        <w:rPr>
          <w:sz w:val="20"/>
        </w:rPr>
        <w:t xml:space="preserve"> n’est pas une tâche ponctuelle. Il peut donc être une bonne idée de refaire cet exercice au moins une fois par année. Et n’oubliez pas que la planification de la gestion </w:t>
      </w:r>
      <w:r w:rsidR="00EA342D">
        <w:rPr>
          <w:sz w:val="20"/>
        </w:rPr>
        <w:t>des risques</w:t>
      </w:r>
      <w:r>
        <w:rPr>
          <w:sz w:val="20"/>
        </w:rPr>
        <w:t xml:space="preserve"> fait partie de votre stratégie globale de gestion d’entreprise agricole. Votre plan de gestion </w:t>
      </w:r>
      <w:r w:rsidR="00EA342D">
        <w:rPr>
          <w:sz w:val="20"/>
        </w:rPr>
        <w:t>des risques</w:t>
      </w:r>
      <w:r>
        <w:rPr>
          <w:sz w:val="20"/>
        </w:rPr>
        <w:t xml:space="preserve"> devrait être intégré à votre plan d’affaires global. </w:t>
      </w:r>
    </w:p>
    <w:p w14:paraId="570E8EC6" w14:textId="77777777" w:rsidR="006565C3" w:rsidRPr="004F207C" w:rsidRDefault="006565C3" w:rsidP="0052699D">
      <w:pPr>
        <w:spacing w:after="0"/>
        <w:rPr>
          <w:sz w:val="20"/>
          <w:szCs w:val="20"/>
        </w:rPr>
      </w:pPr>
    </w:p>
    <w:p w14:paraId="64881C71" w14:textId="5CC0037B" w:rsidR="00113766" w:rsidRPr="004F207C" w:rsidRDefault="0082241A" w:rsidP="0052699D">
      <w:pPr>
        <w:spacing w:after="0"/>
        <w:rPr>
          <w:sz w:val="20"/>
          <w:szCs w:val="20"/>
        </w:rPr>
      </w:pPr>
      <w:r>
        <w:rPr>
          <w:sz w:val="20"/>
        </w:rPr>
        <w:t xml:space="preserve">Pour obtenir du soutien supplémentaire, consultez le </w:t>
      </w:r>
      <w:r>
        <w:rPr>
          <w:b/>
          <w:sz w:val="20"/>
        </w:rPr>
        <w:t xml:space="preserve">Guide de démarrage pour la gestion </w:t>
      </w:r>
      <w:r w:rsidR="00EA342D">
        <w:rPr>
          <w:b/>
          <w:sz w:val="20"/>
        </w:rPr>
        <w:t>des risques</w:t>
      </w:r>
      <w:r>
        <w:rPr>
          <w:sz w:val="20"/>
        </w:rPr>
        <w:t xml:space="preserve"> inclus dans la </w:t>
      </w:r>
      <w:hyperlink r:id="rId12" w:history="1">
        <w:r w:rsidRPr="00900F55">
          <w:rPr>
            <w:rStyle w:val="Hyperlink"/>
            <w:b/>
            <w:sz w:val="20"/>
          </w:rPr>
          <w:t xml:space="preserve">Trousse de gestion </w:t>
        </w:r>
        <w:r w:rsidR="00EA342D">
          <w:rPr>
            <w:rStyle w:val="Hyperlink"/>
            <w:b/>
            <w:sz w:val="20"/>
          </w:rPr>
          <w:t>des risques</w:t>
        </w:r>
      </w:hyperlink>
      <w:r>
        <w:rPr>
          <w:sz w:val="20"/>
        </w:rPr>
        <w:t>.</w:t>
      </w:r>
      <w:bookmarkEnd w:id="1"/>
    </w:p>
    <w:p w14:paraId="3AE0666E" w14:textId="77777777" w:rsidR="003022E9" w:rsidRPr="004F207C" w:rsidRDefault="003022E9" w:rsidP="0052699D">
      <w:pPr>
        <w:spacing w:after="0"/>
        <w:rPr>
          <w:rStyle w:val="A1"/>
          <w:i/>
          <w:iCs/>
          <w:sz w:val="20"/>
          <w:szCs w:val="20"/>
        </w:rPr>
      </w:pPr>
    </w:p>
    <w:p w14:paraId="5F958045" w14:textId="77777777" w:rsidR="0068643E" w:rsidRPr="003022E9" w:rsidRDefault="00E139A3" w:rsidP="0052699D">
      <w:pPr>
        <w:spacing w:after="0"/>
        <w:rPr>
          <w:rFonts w:cs="Proxima Nova"/>
          <w:i/>
          <w:iCs/>
          <w:color w:val="211D1E"/>
          <w:sz w:val="18"/>
          <w:szCs w:val="18"/>
        </w:rPr>
      </w:pPr>
      <w:r>
        <w:rPr>
          <w:i/>
          <w:noProof/>
          <w:color w:val="211D1E"/>
          <w:sz w:val="18"/>
        </w:rPr>
        <w:drawing>
          <wp:anchor distT="0" distB="0" distL="114300" distR="114300" simplePos="0" relativeHeight="251658240" behindDoc="0" locked="0" layoutInCell="1" allowOverlap="1" wp14:anchorId="50C18FE0" wp14:editId="5FEA43A2">
            <wp:simplePos x="0" y="0"/>
            <wp:positionH relativeFrom="margin">
              <wp:posOffset>-36830</wp:posOffset>
            </wp:positionH>
            <wp:positionV relativeFrom="paragraph">
              <wp:posOffset>188595</wp:posOffset>
            </wp:positionV>
            <wp:extent cx="1288153" cy="708917"/>
            <wp:effectExtent l="0" t="0" r="7620" b="0"/>
            <wp:wrapNone/>
            <wp:docPr id="7" name="Picture 7" descr="A blue and white logo&#10;&#10;Description automatically generated">
              <a:extLst xmlns:a="http://schemas.openxmlformats.org/drawingml/2006/main">
                <a:ext uri="{FF2B5EF4-FFF2-40B4-BE49-F238E27FC236}">
                  <a16:creationId xmlns:a16="http://schemas.microsoft.com/office/drawing/2014/main" id="{D7C0DDBF-4358-4B16-BA77-5EB34F60734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ue and white logo&#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88153" cy="708917"/>
                    </a:xfrm>
                    <a:prstGeom prst="rect">
                      <a:avLst/>
                    </a:prstGeom>
                  </pic:spPr>
                </pic:pic>
              </a:graphicData>
            </a:graphic>
            <wp14:sizeRelH relativeFrom="margin">
              <wp14:pctWidth>0</wp14:pctWidth>
            </wp14:sizeRelH>
            <wp14:sizeRelV relativeFrom="margin">
              <wp14:pctHeight>0</wp14:pctHeight>
            </wp14:sizeRelV>
          </wp:anchor>
        </w:drawing>
      </w:r>
      <w:r>
        <w:rPr>
          <w:rStyle w:val="A1"/>
          <w:i/>
          <w:sz w:val="18"/>
        </w:rPr>
        <w:t>Gestion agricole du Canada remercie Financement agricole Canada (FAC) pour son soutien dans l’élaboration et la diffusion de cette ressource.</w:t>
      </w:r>
    </w:p>
    <w:sectPr w:rsidR="0068643E" w:rsidRPr="003022E9" w:rsidSect="006565C3">
      <w:pgSz w:w="15840" w:h="12240" w:orient="landscape"/>
      <w:pgMar w:top="567" w:right="672"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65EF0" w14:textId="77777777" w:rsidR="00BF7213" w:rsidRDefault="00BF7213" w:rsidP="00DD60AF">
      <w:pPr>
        <w:spacing w:after="0" w:line="240" w:lineRule="auto"/>
      </w:pPr>
      <w:r>
        <w:separator/>
      </w:r>
    </w:p>
  </w:endnote>
  <w:endnote w:type="continuationSeparator" w:id="0">
    <w:p w14:paraId="1CA320EC" w14:textId="77777777" w:rsidR="00BF7213" w:rsidRDefault="00BF7213" w:rsidP="00DD60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Proxima Nova">
    <w:altName w:val="Tahoma"/>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37D72" w14:textId="77777777" w:rsidR="00BF7213" w:rsidRDefault="00BF7213" w:rsidP="00DD60AF">
      <w:pPr>
        <w:spacing w:after="0" w:line="240" w:lineRule="auto"/>
      </w:pPr>
      <w:r>
        <w:separator/>
      </w:r>
    </w:p>
  </w:footnote>
  <w:footnote w:type="continuationSeparator" w:id="0">
    <w:p w14:paraId="7B6D1A6C" w14:textId="77777777" w:rsidR="00BF7213" w:rsidRDefault="00BF7213" w:rsidP="00DD60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F41EA"/>
    <w:multiLevelType w:val="hybridMultilevel"/>
    <w:tmpl w:val="D58A875A"/>
    <w:lvl w:ilvl="0" w:tplc="10090005">
      <w:start w:val="1"/>
      <w:numFmt w:val="bullet"/>
      <w:lvlText w:val=""/>
      <w:lvlJc w:val="left"/>
      <w:pPr>
        <w:ind w:left="1440" w:hanging="360"/>
      </w:pPr>
      <w:rPr>
        <w:rFonts w:ascii="Wingdings" w:hAnsi="Wingdings"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15:restartNumberingAfterBreak="0">
    <w:nsid w:val="575B14FB"/>
    <w:multiLevelType w:val="hybridMultilevel"/>
    <w:tmpl w:val="D918228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5D427562"/>
    <w:multiLevelType w:val="hybridMultilevel"/>
    <w:tmpl w:val="5C6ADBC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64D57F1E"/>
    <w:multiLevelType w:val="hybridMultilevel"/>
    <w:tmpl w:val="FBBC22B4"/>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78AE077F"/>
    <w:multiLevelType w:val="hybridMultilevel"/>
    <w:tmpl w:val="7E4CAAC0"/>
    <w:lvl w:ilvl="0" w:tplc="10090005">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7C0935BB"/>
    <w:multiLevelType w:val="hybridMultilevel"/>
    <w:tmpl w:val="D662F8A6"/>
    <w:lvl w:ilvl="0" w:tplc="1009000D">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76437279">
    <w:abstractNumId w:val="3"/>
  </w:num>
  <w:num w:numId="2" w16cid:durableId="1338073994">
    <w:abstractNumId w:val="5"/>
  </w:num>
  <w:num w:numId="3" w16cid:durableId="1496218421">
    <w:abstractNumId w:val="1"/>
  </w:num>
  <w:num w:numId="4" w16cid:durableId="154342884">
    <w:abstractNumId w:val="4"/>
  </w:num>
  <w:num w:numId="5" w16cid:durableId="442268186">
    <w:abstractNumId w:val="0"/>
  </w:num>
  <w:num w:numId="6" w16cid:durableId="613710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0AF"/>
    <w:rsid w:val="00000F08"/>
    <w:rsid w:val="00006B30"/>
    <w:rsid w:val="0002044D"/>
    <w:rsid w:val="00021ADF"/>
    <w:rsid w:val="000229F6"/>
    <w:rsid w:val="00026C75"/>
    <w:rsid w:val="0002769C"/>
    <w:rsid w:val="0003047C"/>
    <w:rsid w:val="00031255"/>
    <w:rsid w:val="000402F4"/>
    <w:rsid w:val="00042052"/>
    <w:rsid w:val="000420C5"/>
    <w:rsid w:val="00042CBB"/>
    <w:rsid w:val="00045D4A"/>
    <w:rsid w:val="000562F6"/>
    <w:rsid w:val="00057504"/>
    <w:rsid w:val="00062805"/>
    <w:rsid w:val="00064E82"/>
    <w:rsid w:val="00067EAB"/>
    <w:rsid w:val="000705E8"/>
    <w:rsid w:val="000757D9"/>
    <w:rsid w:val="00077FDE"/>
    <w:rsid w:val="000804AB"/>
    <w:rsid w:val="000804FF"/>
    <w:rsid w:val="00086647"/>
    <w:rsid w:val="00090976"/>
    <w:rsid w:val="00095A0E"/>
    <w:rsid w:val="0009631B"/>
    <w:rsid w:val="00097CAE"/>
    <w:rsid w:val="000A27E1"/>
    <w:rsid w:val="000A4A0B"/>
    <w:rsid w:val="000A5906"/>
    <w:rsid w:val="000B5231"/>
    <w:rsid w:val="000D67A2"/>
    <w:rsid w:val="000D782A"/>
    <w:rsid w:val="000E6DDD"/>
    <w:rsid w:val="000F726C"/>
    <w:rsid w:val="00103C7D"/>
    <w:rsid w:val="001052DC"/>
    <w:rsid w:val="00110E2B"/>
    <w:rsid w:val="001116FD"/>
    <w:rsid w:val="00113766"/>
    <w:rsid w:val="00116EF5"/>
    <w:rsid w:val="00120B79"/>
    <w:rsid w:val="00127792"/>
    <w:rsid w:val="00131F98"/>
    <w:rsid w:val="001347E9"/>
    <w:rsid w:val="001454E6"/>
    <w:rsid w:val="0015175F"/>
    <w:rsid w:val="00154AA6"/>
    <w:rsid w:val="00154C2B"/>
    <w:rsid w:val="00154ED5"/>
    <w:rsid w:val="00156BB7"/>
    <w:rsid w:val="00160276"/>
    <w:rsid w:val="0016325A"/>
    <w:rsid w:val="00171933"/>
    <w:rsid w:val="00181E71"/>
    <w:rsid w:val="0019739E"/>
    <w:rsid w:val="001A149C"/>
    <w:rsid w:val="001B254D"/>
    <w:rsid w:val="001B5BD1"/>
    <w:rsid w:val="001C10B5"/>
    <w:rsid w:val="001D53D5"/>
    <w:rsid w:val="001D7071"/>
    <w:rsid w:val="001E1343"/>
    <w:rsid w:val="001F1D7C"/>
    <w:rsid w:val="00202A54"/>
    <w:rsid w:val="0021359D"/>
    <w:rsid w:val="002162DE"/>
    <w:rsid w:val="00220E17"/>
    <w:rsid w:val="00227CF6"/>
    <w:rsid w:val="00230994"/>
    <w:rsid w:val="002360AD"/>
    <w:rsid w:val="002372AE"/>
    <w:rsid w:val="002446A2"/>
    <w:rsid w:val="0024563B"/>
    <w:rsid w:val="0025138C"/>
    <w:rsid w:val="00254231"/>
    <w:rsid w:val="00256F7E"/>
    <w:rsid w:val="00262946"/>
    <w:rsid w:val="002632EC"/>
    <w:rsid w:val="00271FDA"/>
    <w:rsid w:val="00277C10"/>
    <w:rsid w:val="00280F0D"/>
    <w:rsid w:val="0028692B"/>
    <w:rsid w:val="002877FC"/>
    <w:rsid w:val="002A4818"/>
    <w:rsid w:val="002A6612"/>
    <w:rsid w:val="002A7295"/>
    <w:rsid w:val="002B5F3E"/>
    <w:rsid w:val="002B6974"/>
    <w:rsid w:val="002C5E77"/>
    <w:rsid w:val="002C75E2"/>
    <w:rsid w:val="002F13F0"/>
    <w:rsid w:val="002F1F7B"/>
    <w:rsid w:val="002F2AD6"/>
    <w:rsid w:val="002F3DDA"/>
    <w:rsid w:val="00300AC8"/>
    <w:rsid w:val="0030150C"/>
    <w:rsid w:val="003022E9"/>
    <w:rsid w:val="00303582"/>
    <w:rsid w:val="00303CF6"/>
    <w:rsid w:val="00304E94"/>
    <w:rsid w:val="0030657A"/>
    <w:rsid w:val="00306902"/>
    <w:rsid w:val="00307B40"/>
    <w:rsid w:val="0031297E"/>
    <w:rsid w:val="00316EE5"/>
    <w:rsid w:val="003229DB"/>
    <w:rsid w:val="00323A65"/>
    <w:rsid w:val="003265A5"/>
    <w:rsid w:val="00335228"/>
    <w:rsid w:val="00335B8E"/>
    <w:rsid w:val="0033734B"/>
    <w:rsid w:val="003403A3"/>
    <w:rsid w:val="00342982"/>
    <w:rsid w:val="00356016"/>
    <w:rsid w:val="003670C3"/>
    <w:rsid w:val="003673B5"/>
    <w:rsid w:val="00367E4A"/>
    <w:rsid w:val="00380952"/>
    <w:rsid w:val="00380E2F"/>
    <w:rsid w:val="00383242"/>
    <w:rsid w:val="00391561"/>
    <w:rsid w:val="00397374"/>
    <w:rsid w:val="003B0D63"/>
    <w:rsid w:val="003B128B"/>
    <w:rsid w:val="003B2D8C"/>
    <w:rsid w:val="003C3335"/>
    <w:rsid w:val="003C453A"/>
    <w:rsid w:val="003C4C64"/>
    <w:rsid w:val="003C5FC2"/>
    <w:rsid w:val="003D5DD4"/>
    <w:rsid w:val="003E1F79"/>
    <w:rsid w:val="003E2727"/>
    <w:rsid w:val="00406E84"/>
    <w:rsid w:val="00411CA6"/>
    <w:rsid w:val="00415297"/>
    <w:rsid w:val="00416505"/>
    <w:rsid w:val="00420693"/>
    <w:rsid w:val="0042227E"/>
    <w:rsid w:val="00424120"/>
    <w:rsid w:val="004317D4"/>
    <w:rsid w:val="00437F94"/>
    <w:rsid w:val="0044302C"/>
    <w:rsid w:val="004652AF"/>
    <w:rsid w:val="00466105"/>
    <w:rsid w:val="00472200"/>
    <w:rsid w:val="004813E8"/>
    <w:rsid w:val="00487FDF"/>
    <w:rsid w:val="00497A84"/>
    <w:rsid w:val="004A0AB4"/>
    <w:rsid w:val="004A3555"/>
    <w:rsid w:val="004A5A00"/>
    <w:rsid w:val="004D39BA"/>
    <w:rsid w:val="004D4E29"/>
    <w:rsid w:val="004D6A8B"/>
    <w:rsid w:val="004E1858"/>
    <w:rsid w:val="004E19C6"/>
    <w:rsid w:val="004E1AE4"/>
    <w:rsid w:val="004E57CC"/>
    <w:rsid w:val="004F207C"/>
    <w:rsid w:val="00502A25"/>
    <w:rsid w:val="00506BE0"/>
    <w:rsid w:val="0051653C"/>
    <w:rsid w:val="00523EE5"/>
    <w:rsid w:val="0052699D"/>
    <w:rsid w:val="005303BA"/>
    <w:rsid w:val="00532F78"/>
    <w:rsid w:val="005334AA"/>
    <w:rsid w:val="0054497D"/>
    <w:rsid w:val="00547C13"/>
    <w:rsid w:val="00551135"/>
    <w:rsid w:val="00551573"/>
    <w:rsid w:val="00551E56"/>
    <w:rsid w:val="00552325"/>
    <w:rsid w:val="00552E0B"/>
    <w:rsid w:val="00573E9D"/>
    <w:rsid w:val="00574FB9"/>
    <w:rsid w:val="005752CD"/>
    <w:rsid w:val="00576C69"/>
    <w:rsid w:val="00577054"/>
    <w:rsid w:val="00585308"/>
    <w:rsid w:val="00593249"/>
    <w:rsid w:val="00594DA9"/>
    <w:rsid w:val="005B2174"/>
    <w:rsid w:val="005B2658"/>
    <w:rsid w:val="005B6B58"/>
    <w:rsid w:val="005C29B7"/>
    <w:rsid w:val="005C7B34"/>
    <w:rsid w:val="005D0534"/>
    <w:rsid w:val="005D6DFF"/>
    <w:rsid w:val="005E5205"/>
    <w:rsid w:val="005E7C6D"/>
    <w:rsid w:val="005F2E69"/>
    <w:rsid w:val="005F528A"/>
    <w:rsid w:val="0060542C"/>
    <w:rsid w:val="00605E4A"/>
    <w:rsid w:val="00612191"/>
    <w:rsid w:val="0062656C"/>
    <w:rsid w:val="006301D2"/>
    <w:rsid w:val="00636C8C"/>
    <w:rsid w:val="00644606"/>
    <w:rsid w:val="00646835"/>
    <w:rsid w:val="00653E51"/>
    <w:rsid w:val="00654BD4"/>
    <w:rsid w:val="006565C3"/>
    <w:rsid w:val="00665259"/>
    <w:rsid w:val="00670995"/>
    <w:rsid w:val="00671452"/>
    <w:rsid w:val="00672ABE"/>
    <w:rsid w:val="00680960"/>
    <w:rsid w:val="0068643E"/>
    <w:rsid w:val="006A727A"/>
    <w:rsid w:val="006C23E6"/>
    <w:rsid w:val="006C4C39"/>
    <w:rsid w:val="006D53A1"/>
    <w:rsid w:val="006D667C"/>
    <w:rsid w:val="006D7792"/>
    <w:rsid w:val="006E6210"/>
    <w:rsid w:val="006F486B"/>
    <w:rsid w:val="006F64E6"/>
    <w:rsid w:val="00700774"/>
    <w:rsid w:val="00701EF4"/>
    <w:rsid w:val="00706EA6"/>
    <w:rsid w:val="0071009D"/>
    <w:rsid w:val="00726905"/>
    <w:rsid w:val="007350F8"/>
    <w:rsid w:val="007373CE"/>
    <w:rsid w:val="007424A4"/>
    <w:rsid w:val="00750231"/>
    <w:rsid w:val="00756275"/>
    <w:rsid w:val="00756358"/>
    <w:rsid w:val="007635C5"/>
    <w:rsid w:val="00763D95"/>
    <w:rsid w:val="007644D5"/>
    <w:rsid w:val="007708B5"/>
    <w:rsid w:val="00773D29"/>
    <w:rsid w:val="007772D6"/>
    <w:rsid w:val="00783DEC"/>
    <w:rsid w:val="00784700"/>
    <w:rsid w:val="00784BC2"/>
    <w:rsid w:val="00791412"/>
    <w:rsid w:val="00794FE5"/>
    <w:rsid w:val="007A1E9A"/>
    <w:rsid w:val="007A5155"/>
    <w:rsid w:val="007A70F9"/>
    <w:rsid w:val="007B2B9F"/>
    <w:rsid w:val="007B2F48"/>
    <w:rsid w:val="007B62CD"/>
    <w:rsid w:val="007C4404"/>
    <w:rsid w:val="007D2B35"/>
    <w:rsid w:val="007E2366"/>
    <w:rsid w:val="007E29A1"/>
    <w:rsid w:val="007E2AA2"/>
    <w:rsid w:val="00800E2C"/>
    <w:rsid w:val="008203F5"/>
    <w:rsid w:val="0082241A"/>
    <w:rsid w:val="00823DF1"/>
    <w:rsid w:val="008305FA"/>
    <w:rsid w:val="0083472C"/>
    <w:rsid w:val="00836E78"/>
    <w:rsid w:val="00837FE8"/>
    <w:rsid w:val="00844357"/>
    <w:rsid w:val="00855B79"/>
    <w:rsid w:val="00856B00"/>
    <w:rsid w:val="00856C0B"/>
    <w:rsid w:val="00856FA0"/>
    <w:rsid w:val="00861243"/>
    <w:rsid w:val="0086518E"/>
    <w:rsid w:val="00870789"/>
    <w:rsid w:val="00873142"/>
    <w:rsid w:val="00874AD6"/>
    <w:rsid w:val="00875B04"/>
    <w:rsid w:val="0087678A"/>
    <w:rsid w:val="008839D2"/>
    <w:rsid w:val="008B5EA5"/>
    <w:rsid w:val="008B686C"/>
    <w:rsid w:val="008C4F02"/>
    <w:rsid w:val="008C7568"/>
    <w:rsid w:val="008D3F0B"/>
    <w:rsid w:val="008D443C"/>
    <w:rsid w:val="008D489E"/>
    <w:rsid w:val="008E0A87"/>
    <w:rsid w:val="008E2DBB"/>
    <w:rsid w:val="008E6FA5"/>
    <w:rsid w:val="008E7661"/>
    <w:rsid w:val="008F518D"/>
    <w:rsid w:val="008F7661"/>
    <w:rsid w:val="00900F55"/>
    <w:rsid w:val="00906BB2"/>
    <w:rsid w:val="00910551"/>
    <w:rsid w:val="00910F40"/>
    <w:rsid w:val="00911829"/>
    <w:rsid w:val="00917A66"/>
    <w:rsid w:val="00926B5A"/>
    <w:rsid w:val="009300D6"/>
    <w:rsid w:val="0093077A"/>
    <w:rsid w:val="009319DC"/>
    <w:rsid w:val="00931A18"/>
    <w:rsid w:val="00940184"/>
    <w:rsid w:val="009414D8"/>
    <w:rsid w:val="009447FD"/>
    <w:rsid w:val="00945187"/>
    <w:rsid w:val="00945727"/>
    <w:rsid w:val="00953052"/>
    <w:rsid w:val="009535C1"/>
    <w:rsid w:val="0095445B"/>
    <w:rsid w:val="009562F6"/>
    <w:rsid w:val="009600B6"/>
    <w:rsid w:val="00974539"/>
    <w:rsid w:val="00975F8C"/>
    <w:rsid w:val="0098039E"/>
    <w:rsid w:val="00982D67"/>
    <w:rsid w:val="009844BB"/>
    <w:rsid w:val="009852AF"/>
    <w:rsid w:val="00990C0B"/>
    <w:rsid w:val="009932D3"/>
    <w:rsid w:val="009A0207"/>
    <w:rsid w:val="009A470D"/>
    <w:rsid w:val="009A7A18"/>
    <w:rsid w:val="009C0A82"/>
    <w:rsid w:val="009C0E5A"/>
    <w:rsid w:val="009C3C4A"/>
    <w:rsid w:val="009C482C"/>
    <w:rsid w:val="009C6A30"/>
    <w:rsid w:val="009D4E73"/>
    <w:rsid w:val="009E25CC"/>
    <w:rsid w:val="009F0510"/>
    <w:rsid w:val="009F1480"/>
    <w:rsid w:val="009F7289"/>
    <w:rsid w:val="00A2140B"/>
    <w:rsid w:val="00A23D2F"/>
    <w:rsid w:val="00A23FD1"/>
    <w:rsid w:val="00A250CC"/>
    <w:rsid w:val="00A27991"/>
    <w:rsid w:val="00A31C71"/>
    <w:rsid w:val="00A44B8D"/>
    <w:rsid w:val="00A46893"/>
    <w:rsid w:val="00A47B0C"/>
    <w:rsid w:val="00A54283"/>
    <w:rsid w:val="00A54EC5"/>
    <w:rsid w:val="00A60EF1"/>
    <w:rsid w:val="00A7004E"/>
    <w:rsid w:val="00A70CDA"/>
    <w:rsid w:val="00A93F7F"/>
    <w:rsid w:val="00A940A2"/>
    <w:rsid w:val="00AA6EF2"/>
    <w:rsid w:val="00AB3053"/>
    <w:rsid w:val="00AB57FD"/>
    <w:rsid w:val="00AC505B"/>
    <w:rsid w:val="00AD7BE2"/>
    <w:rsid w:val="00AE0B5E"/>
    <w:rsid w:val="00AE11D3"/>
    <w:rsid w:val="00AE7117"/>
    <w:rsid w:val="00AF303B"/>
    <w:rsid w:val="00AF4275"/>
    <w:rsid w:val="00AF472F"/>
    <w:rsid w:val="00B03FAB"/>
    <w:rsid w:val="00B05F8B"/>
    <w:rsid w:val="00B066C6"/>
    <w:rsid w:val="00B14A50"/>
    <w:rsid w:val="00B21844"/>
    <w:rsid w:val="00B2262B"/>
    <w:rsid w:val="00B32F6F"/>
    <w:rsid w:val="00B34723"/>
    <w:rsid w:val="00B40354"/>
    <w:rsid w:val="00B4116F"/>
    <w:rsid w:val="00B507A0"/>
    <w:rsid w:val="00B51118"/>
    <w:rsid w:val="00B53D00"/>
    <w:rsid w:val="00B5531B"/>
    <w:rsid w:val="00B605EB"/>
    <w:rsid w:val="00B65D70"/>
    <w:rsid w:val="00B73981"/>
    <w:rsid w:val="00B7470E"/>
    <w:rsid w:val="00B8490C"/>
    <w:rsid w:val="00B86E95"/>
    <w:rsid w:val="00B9075A"/>
    <w:rsid w:val="00B934F2"/>
    <w:rsid w:val="00B96681"/>
    <w:rsid w:val="00BA6BEB"/>
    <w:rsid w:val="00BB1141"/>
    <w:rsid w:val="00BB24C6"/>
    <w:rsid w:val="00BC3C4F"/>
    <w:rsid w:val="00BD585E"/>
    <w:rsid w:val="00BE1998"/>
    <w:rsid w:val="00BE22DF"/>
    <w:rsid w:val="00BE39B7"/>
    <w:rsid w:val="00BF7213"/>
    <w:rsid w:val="00C06B5C"/>
    <w:rsid w:val="00C14489"/>
    <w:rsid w:val="00C16767"/>
    <w:rsid w:val="00C25094"/>
    <w:rsid w:val="00C2713B"/>
    <w:rsid w:val="00C32071"/>
    <w:rsid w:val="00C505D4"/>
    <w:rsid w:val="00C62C09"/>
    <w:rsid w:val="00C744C4"/>
    <w:rsid w:val="00C75403"/>
    <w:rsid w:val="00C833EE"/>
    <w:rsid w:val="00C85115"/>
    <w:rsid w:val="00C92D47"/>
    <w:rsid w:val="00CA245F"/>
    <w:rsid w:val="00CA4C5C"/>
    <w:rsid w:val="00CA675E"/>
    <w:rsid w:val="00CB0E8B"/>
    <w:rsid w:val="00CB201D"/>
    <w:rsid w:val="00CC61B6"/>
    <w:rsid w:val="00CE3C08"/>
    <w:rsid w:val="00D050B8"/>
    <w:rsid w:val="00D057F2"/>
    <w:rsid w:val="00D0592F"/>
    <w:rsid w:val="00D1015F"/>
    <w:rsid w:val="00D15E23"/>
    <w:rsid w:val="00D16F33"/>
    <w:rsid w:val="00D205AF"/>
    <w:rsid w:val="00D21422"/>
    <w:rsid w:val="00D23BEC"/>
    <w:rsid w:val="00D2657E"/>
    <w:rsid w:val="00D33E3F"/>
    <w:rsid w:val="00D4033D"/>
    <w:rsid w:val="00D54E2E"/>
    <w:rsid w:val="00D55E89"/>
    <w:rsid w:val="00D62C58"/>
    <w:rsid w:val="00D6324B"/>
    <w:rsid w:val="00D66DD1"/>
    <w:rsid w:val="00D7481C"/>
    <w:rsid w:val="00D81D9F"/>
    <w:rsid w:val="00D85628"/>
    <w:rsid w:val="00D900E0"/>
    <w:rsid w:val="00DC334A"/>
    <w:rsid w:val="00DC6665"/>
    <w:rsid w:val="00DD5931"/>
    <w:rsid w:val="00DD60AF"/>
    <w:rsid w:val="00DE4906"/>
    <w:rsid w:val="00DF270E"/>
    <w:rsid w:val="00DF3801"/>
    <w:rsid w:val="00DF421D"/>
    <w:rsid w:val="00E01DED"/>
    <w:rsid w:val="00E02CD9"/>
    <w:rsid w:val="00E04FC6"/>
    <w:rsid w:val="00E10A92"/>
    <w:rsid w:val="00E12C89"/>
    <w:rsid w:val="00E139A3"/>
    <w:rsid w:val="00E27A7B"/>
    <w:rsid w:val="00E30A26"/>
    <w:rsid w:val="00E318F1"/>
    <w:rsid w:val="00E35143"/>
    <w:rsid w:val="00E42A67"/>
    <w:rsid w:val="00E455A5"/>
    <w:rsid w:val="00E458E5"/>
    <w:rsid w:val="00E53313"/>
    <w:rsid w:val="00E962B2"/>
    <w:rsid w:val="00EA342D"/>
    <w:rsid w:val="00EB070B"/>
    <w:rsid w:val="00EB667E"/>
    <w:rsid w:val="00ED5FBC"/>
    <w:rsid w:val="00EE211C"/>
    <w:rsid w:val="00EE4023"/>
    <w:rsid w:val="00EE745E"/>
    <w:rsid w:val="00EF1856"/>
    <w:rsid w:val="00F00102"/>
    <w:rsid w:val="00F043C2"/>
    <w:rsid w:val="00F067F3"/>
    <w:rsid w:val="00F133F3"/>
    <w:rsid w:val="00F2512C"/>
    <w:rsid w:val="00F255C4"/>
    <w:rsid w:val="00F25B56"/>
    <w:rsid w:val="00F31FCA"/>
    <w:rsid w:val="00F40C96"/>
    <w:rsid w:val="00F4128D"/>
    <w:rsid w:val="00F43B29"/>
    <w:rsid w:val="00F5742B"/>
    <w:rsid w:val="00F61BAC"/>
    <w:rsid w:val="00F6381D"/>
    <w:rsid w:val="00F67232"/>
    <w:rsid w:val="00F73EA8"/>
    <w:rsid w:val="00F77DF2"/>
    <w:rsid w:val="00F84AA1"/>
    <w:rsid w:val="00F900DC"/>
    <w:rsid w:val="00F91C24"/>
    <w:rsid w:val="00F954F0"/>
    <w:rsid w:val="00FA6414"/>
    <w:rsid w:val="00FB3E7D"/>
    <w:rsid w:val="00FC3234"/>
    <w:rsid w:val="00FD6E1A"/>
    <w:rsid w:val="00FF2AC4"/>
    <w:rsid w:val="00FF62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F1ADA"/>
  <w15:chartTrackingRefBased/>
  <w15:docId w15:val="{42BDD248-01EB-4C37-B657-615D4C79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60A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D60A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DD60A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D60A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D60A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D60A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60A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60A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60A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0A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D60A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DD60A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D60A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D60A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D60A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60A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60A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60AF"/>
    <w:rPr>
      <w:rFonts w:eastAsiaTheme="majorEastAsia" w:cstheme="majorBidi"/>
      <w:color w:val="272727" w:themeColor="text1" w:themeTint="D8"/>
    </w:rPr>
  </w:style>
  <w:style w:type="paragraph" w:styleId="Title">
    <w:name w:val="Title"/>
    <w:basedOn w:val="Normal"/>
    <w:next w:val="Normal"/>
    <w:link w:val="TitleChar"/>
    <w:uiPriority w:val="10"/>
    <w:qFormat/>
    <w:rsid w:val="00DD60A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60A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60A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60A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60AF"/>
    <w:pPr>
      <w:spacing w:before="160"/>
      <w:jc w:val="center"/>
    </w:pPr>
    <w:rPr>
      <w:i/>
      <w:iCs/>
      <w:color w:val="404040" w:themeColor="text1" w:themeTint="BF"/>
    </w:rPr>
  </w:style>
  <w:style w:type="character" w:customStyle="1" w:styleId="QuoteChar">
    <w:name w:val="Quote Char"/>
    <w:basedOn w:val="DefaultParagraphFont"/>
    <w:link w:val="Quote"/>
    <w:uiPriority w:val="29"/>
    <w:rsid w:val="00DD60AF"/>
    <w:rPr>
      <w:i/>
      <w:iCs/>
      <w:color w:val="404040" w:themeColor="text1" w:themeTint="BF"/>
    </w:rPr>
  </w:style>
  <w:style w:type="paragraph" w:styleId="ListParagraph">
    <w:name w:val="List Paragraph"/>
    <w:basedOn w:val="Normal"/>
    <w:uiPriority w:val="34"/>
    <w:qFormat/>
    <w:rsid w:val="00DD60AF"/>
    <w:pPr>
      <w:ind w:left="720"/>
      <w:contextualSpacing/>
    </w:pPr>
  </w:style>
  <w:style w:type="character" w:styleId="IntenseEmphasis">
    <w:name w:val="Intense Emphasis"/>
    <w:basedOn w:val="DefaultParagraphFont"/>
    <w:uiPriority w:val="21"/>
    <w:qFormat/>
    <w:rsid w:val="00DD60AF"/>
    <w:rPr>
      <w:i/>
      <w:iCs/>
      <w:color w:val="0F4761" w:themeColor="accent1" w:themeShade="BF"/>
    </w:rPr>
  </w:style>
  <w:style w:type="paragraph" w:styleId="IntenseQuote">
    <w:name w:val="Intense Quote"/>
    <w:basedOn w:val="Normal"/>
    <w:next w:val="Normal"/>
    <w:link w:val="IntenseQuoteChar"/>
    <w:uiPriority w:val="30"/>
    <w:qFormat/>
    <w:rsid w:val="00DD60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60AF"/>
    <w:rPr>
      <w:i/>
      <w:iCs/>
      <w:color w:val="0F4761" w:themeColor="accent1" w:themeShade="BF"/>
    </w:rPr>
  </w:style>
  <w:style w:type="character" w:styleId="IntenseReference">
    <w:name w:val="Intense Reference"/>
    <w:basedOn w:val="DefaultParagraphFont"/>
    <w:uiPriority w:val="32"/>
    <w:qFormat/>
    <w:rsid w:val="00DD60AF"/>
    <w:rPr>
      <w:b/>
      <w:bCs/>
      <w:smallCaps/>
      <w:color w:val="0F4761" w:themeColor="accent1" w:themeShade="BF"/>
      <w:spacing w:val="5"/>
    </w:rPr>
  </w:style>
  <w:style w:type="paragraph" w:styleId="FootnoteText">
    <w:name w:val="footnote text"/>
    <w:basedOn w:val="Normal"/>
    <w:link w:val="FootnoteTextChar"/>
    <w:uiPriority w:val="99"/>
    <w:semiHidden/>
    <w:unhideWhenUsed/>
    <w:rsid w:val="00DD60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60AF"/>
    <w:rPr>
      <w:sz w:val="20"/>
      <w:szCs w:val="20"/>
    </w:rPr>
  </w:style>
  <w:style w:type="character" w:styleId="FootnoteReference">
    <w:name w:val="footnote reference"/>
    <w:basedOn w:val="DefaultParagraphFont"/>
    <w:uiPriority w:val="99"/>
    <w:semiHidden/>
    <w:unhideWhenUsed/>
    <w:rsid w:val="00DD60AF"/>
    <w:rPr>
      <w:vertAlign w:val="superscript"/>
    </w:rPr>
  </w:style>
  <w:style w:type="character" w:styleId="Hyperlink">
    <w:name w:val="Hyperlink"/>
    <w:basedOn w:val="DefaultParagraphFont"/>
    <w:uiPriority w:val="99"/>
    <w:unhideWhenUsed/>
    <w:rsid w:val="00D21422"/>
    <w:rPr>
      <w:color w:val="467886" w:themeColor="hyperlink"/>
      <w:u w:val="single"/>
    </w:rPr>
  </w:style>
  <w:style w:type="character" w:styleId="UnresolvedMention">
    <w:name w:val="Unresolved Mention"/>
    <w:basedOn w:val="DefaultParagraphFont"/>
    <w:uiPriority w:val="99"/>
    <w:semiHidden/>
    <w:unhideWhenUsed/>
    <w:rsid w:val="00D21422"/>
    <w:rPr>
      <w:color w:val="605E5C"/>
      <w:shd w:val="clear" w:color="auto" w:fill="E1DFDD"/>
    </w:rPr>
  </w:style>
  <w:style w:type="table" w:styleId="TableGrid">
    <w:name w:val="Table Grid"/>
    <w:basedOn w:val="TableNormal"/>
    <w:uiPriority w:val="39"/>
    <w:rsid w:val="00256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657A"/>
    <w:rPr>
      <w:sz w:val="16"/>
      <w:szCs w:val="16"/>
    </w:rPr>
  </w:style>
  <w:style w:type="paragraph" w:styleId="CommentText">
    <w:name w:val="annotation text"/>
    <w:basedOn w:val="Normal"/>
    <w:link w:val="CommentTextChar"/>
    <w:uiPriority w:val="99"/>
    <w:unhideWhenUsed/>
    <w:rsid w:val="0030657A"/>
    <w:pPr>
      <w:spacing w:line="240" w:lineRule="auto"/>
    </w:pPr>
    <w:rPr>
      <w:sz w:val="20"/>
      <w:szCs w:val="20"/>
    </w:rPr>
  </w:style>
  <w:style w:type="character" w:customStyle="1" w:styleId="CommentTextChar">
    <w:name w:val="Comment Text Char"/>
    <w:basedOn w:val="DefaultParagraphFont"/>
    <w:link w:val="CommentText"/>
    <w:uiPriority w:val="99"/>
    <w:rsid w:val="0030657A"/>
    <w:rPr>
      <w:sz w:val="20"/>
      <w:szCs w:val="20"/>
    </w:rPr>
  </w:style>
  <w:style w:type="paragraph" w:styleId="CommentSubject">
    <w:name w:val="annotation subject"/>
    <w:basedOn w:val="CommentText"/>
    <w:next w:val="CommentText"/>
    <w:link w:val="CommentSubjectChar"/>
    <w:uiPriority w:val="99"/>
    <w:semiHidden/>
    <w:unhideWhenUsed/>
    <w:rsid w:val="0030657A"/>
    <w:rPr>
      <w:b/>
      <w:bCs/>
    </w:rPr>
  </w:style>
  <w:style w:type="character" w:customStyle="1" w:styleId="CommentSubjectChar">
    <w:name w:val="Comment Subject Char"/>
    <w:basedOn w:val="CommentTextChar"/>
    <w:link w:val="CommentSubject"/>
    <w:uiPriority w:val="99"/>
    <w:semiHidden/>
    <w:rsid w:val="0030657A"/>
    <w:rPr>
      <w:b/>
      <w:bCs/>
      <w:sz w:val="20"/>
      <w:szCs w:val="20"/>
    </w:rPr>
  </w:style>
  <w:style w:type="character" w:customStyle="1" w:styleId="A1">
    <w:name w:val="A1"/>
    <w:uiPriority w:val="99"/>
    <w:rsid w:val="0068643E"/>
    <w:rPr>
      <w:rFonts w:cs="Proxima Nova"/>
      <w:color w:val="211D1E"/>
      <w:sz w:val="26"/>
      <w:szCs w:val="26"/>
    </w:rPr>
  </w:style>
  <w:style w:type="paragraph" w:styleId="Revision">
    <w:name w:val="Revision"/>
    <w:hidden/>
    <w:uiPriority w:val="99"/>
    <w:semiHidden/>
    <w:rsid w:val="00CB201D"/>
    <w:pPr>
      <w:spacing w:after="0" w:line="240" w:lineRule="auto"/>
    </w:pPr>
  </w:style>
  <w:style w:type="paragraph" w:styleId="Header">
    <w:name w:val="header"/>
    <w:basedOn w:val="Normal"/>
    <w:link w:val="HeaderChar"/>
    <w:uiPriority w:val="99"/>
    <w:semiHidden/>
    <w:unhideWhenUsed/>
    <w:rsid w:val="00181E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81E71"/>
  </w:style>
  <w:style w:type="paragraph" w:styleId="Footer">
    <w:name w:val="footer"/>
    <w:basedOn w:val="Normal"/>
    <w:link w:val="FooterChar"/>
    <w:uiPriority w:val="99"/>
    <w:semiHidden/>
    <w:unhideWhenUsed/>
    <w:rsid w:val="00181E7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181E71"/>
  </w:style>
  <w:style w:type="character" w:styleId="Mention">
    <w:name w:val="Mention"/>
    <w:basedOn w:val="DefaultParagraphFont"/>
    <w:uiPriority w:val="99"/>
    <w:unhideWhenUsed/>
    <w:rsid w:val="00C06B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cc-fac.ca/ressourcesrisqu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fcc-fac.ca/ressourcesrisque"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797BBD1A8293438247077258E535FF" ma:contentTypeVersion="21" ma:contentTypeDescription="Create a new document." ma:contentTypeScope="" ma:versionID="280c4787579b3b5647a49be6ee708849">
  <xsd:schema xmlns:xsd="http://www.w3.org/2001/XMLSchema" xmlns:xs="http://www.w3.org/2001/XMLSchema" xmlns:p="http://schemas.microsoft.com/office/2006/metadata/properties" xmlns:ns2="d6045718-630e-40b0-a641-051345bfb34d" xmlns:ns3="4387f388-7423-4e20-bef4-364a46290c9d" targetNamespace="http://schemas.microsoft.com/office/2006/metadata/properties" ma:root="true" ma:fieldsID="99c0340092b733b5f833354f2ded893b" ns2:_="" ns3:_="">
    <xsd:import namespace="d6045718-630e-40b0-a641-051345bfb34d"/>
    <xsd:import namespace="4387f388-7423-4e20-bef4-364a46290c9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45718-630e-40b0-a641-051345bfb34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3e369d53-a75b-44d1-a843-dffa059ec4bb}" ma:internalName="TaxCatchAll" ma:showField="CatchAllData" ma:web="d6045718-630e-40b0-a641-051345bfb34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87f388-7423-4e20-bef4-364a46290c9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Tags" ma:index="14" nillable="true" ma:displayName="MediaServiceAutoTags" ma:description="" ma:internalName="MediaServiceAutoTags" ma:readOnly="true">
      <xsd:simpleType>
        <xsd:restriction base="dms:Text"/>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8e3b2ddf-5405-4a7c-bfce-e199cd95ec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6045718-630e-40b0-a641-051345bfb34d" xsi:nil="true"/>
    <lcf76f155ced4ddcb4097134ff3c332f xmlns="4387f388-7423-4e20-bef4-364a46290c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1C4A98-0CC5-4E95-A8AD-46002F2DC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045718-630e-40b0-a641-051345bfb34d"/>
    <ds:schemaRef ds:uri="4387f388-7423-4e20-bef4-364a46290c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FEB66-CD7C-4E42-A8FB-360FA17654A3}">
  <ds:schemaRefs>
    <ds:schemaRef ds:uri="http://schemas.microsoft.com/office/2006/metadata/properties"/>
    <ds:schemaRef ds:uri="http://schemas.microsoft.com/office/infopath/2007/PartnerControls"/>
    <ds:schemaRef ds:uri="d6045718-630e-40b0-a641-051345bfb34d"/>
    <ds:schemaRef ds:uri="4387f388-7423-4e20-bef4-364a46290c9d"/>
  </ds:schemaRefs>
</ds:datastoreItem>
</file>

<file path=customXml/itemProps3.xml><?xml version="1.0" encoding="utf-8"?>
<ds:datastoreItem xmlns:ds="http://schemas.openxmlformats.org/officeDocument/2006/customXml" ds:itemID="{A7B2BA5A-E46F-43C4-B61F-8F5168244FF8}">
  <ds:schemaRefs>
    <ds:schemaRef ds:uri="http://schemas.microsoft.com/sharepoint/v3/contenttype/forms"/>
  </ds:schemaRefs>
</ds:datastoreItem>
</file>

<file path=docMetadata/LabelInfo.xml><?xml version="1.0" encoding="utf-8"?>
<clbl:labelList xmlns:clbl="http://schemas.microsoft.com/office/2020/mipLabelMetadata">
  <clbl:label id="{57d64f09-e217-463c-ac25-a30717fce818}" enabled="1" method="Standard" siteId="{b1b05ab2-8e59-4f35-8b83-76d9a026391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664</Words>
  <Characters>3821</Characters>
  <Application>Microsoft Office Word</Application>
  <DocSecurity>0</DocSecurity>
  <Lines>224</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 Watson</dc:creator>
  <cp:keywords/>
  <dc:description/>
  <cp:lastModifiedBy>Heather Watson</cp:lastModifiedBy>
  <cp:revision>3</cp:revision>
  <dcterms:created xsi:type="dcterms:W3CDTF">2026-04-09T17:53:00Z</dcterms:created>
  <dcterms:modified xsi:type="dcterms:W3CDTF">2026-04-09T17:56:00Z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0x01010040797BBD1A8293438247077258E535FF</vt:lpwstr>
  </property>
  <property fmtid="{D5CDD505-2E9C-101B-9397-08002B2CF9AE}" pid="3" name="MediaServiceImageTags">
    <vt:lpwstr/>
  </property>
</Properties>
</file>